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874ABC" w:rsidRPr="00874ABC" w:rsidTr="00874AB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74ABC" w:rsidRPr="00874ABC" w:rsidRDefault="00874ABC" w:rsidP="00874ABC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874ABC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874ABC" w:rsidRPr="00874ABC" w:rsidTr="00874AB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74ABC" w:rsidRPr="00874ABC" w:rsidRDefault="00874ABC" w:rsidP="00874AB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874ABC" w:rsidRPr="00874ABC" w:rsidTr="00874AB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74ABC" w:rsidRPr="00874ABC" w:rsidRDefault="00874ABC" w:rsidP="00874ABC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74AB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874ABC" w:rsidRPr="00874ABC" w:rsidRDefault="00874ABC" w:rsidP="00874ABC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74AB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874AB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874AB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874AB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874AB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874AB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874AB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874AB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874ABC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874AB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874ABC" w:rsidRPr="00874ABC" w:rsidTr="00874AB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74ABC" w:rsidRPr="00874ABC" w:rsidRDefault="00874ABC" w:rsidP="00874AB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74AB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874AB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874AB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27.02.2026 - 06.03.2026</w:t>
            </w:r>
          </w:p>
        </w:tc>
      </w:tr>
      <w:tr w:rsidR="00874ABC" w:rsidRPr="00874ABC" w:rsidTr="00874AB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74ABC" w:rsidRPr="00874ABC" w:rsidRDefault="00874ABC" w:rsidP="00874AB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874ABC" w:rsidRPr="00874ABC" w:rsidTr="00874AB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514"/>
              <w:gridCol w:w="2968"/>
              <w:gridCol w:w="2478"/>
              <w:gridCol w:w="2983"/>
            </w:tblGrid>
            <w:tr w:rsidR="00874ABC" w:rsidRPr="00874ABC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874ABC" w:rsidRPr="00874AB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 </w:t>
                  </w:r>
                  <w:r w:rsidRPr="00874AB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874AB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874AB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 podrobné informácie o poradni kliknite </w:t>
                  </w:r>
                  <w:hyperlink r:id="rId6" w:tgtFrame="_blank" w:history="1">
                    <w:r w:rsidRPr="00874ABC">
                      <w:rPr>
                        <w:rFonts w:eastAsia="Times New Roman" w:cs="Times New Roman"/>
                        <w:b/>
                        <w:bCs/>
                        <w:color w:val="0000FF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Aktuálne práce záhradkára</w:t>
                  </w:r>
                </w:p>
                <w:p w:rsidR="00874ABC" w:rsidRPr="00874ABC" w:rsidRDefault="00874ABC" w:rsidP="00874ABC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9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prekontrolujeme oplotenie záhrad, aby sa do nich v zime nedostala zver</w:t>
                  </w:r>
                </w:p>
                <w:p w:rsidR="00874ABC" w:rsidRPr="00874ABC" w:rsidRDefault="00874ABC" w:rsidP="00874ABC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9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proti zimnému obhrýzaniu kôry stromov v neoplotených záhradách pripevníme na kmene stromov chrániče z umelej hmoty alebo z drôteného pletiva</w:t>
                  </w:r>
                </w:p>
                <w:p w:rsidR="00874ABC" w:rsidRPr="00874ABC" w:rsidRDefault="00874ABC" w:rsidP="00874ABC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893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pravidelne kontrolujeme priestory s uskladneným ovocím, zeleninou a hľuzami okrasných rastlín a dbáme na to, aby v nich teplota nevystúpila nad 10 °C a neklesla pod 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nulu</w:t>
                  </w:r>
                </w:p>
              </w:tc>
            </w:tr>
            <w:tr w:rsidR="00874ABC" w:rsidRPr="00874AB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 xml:space="preserve">Účinné látky prípravkov </w:t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874ABC" w:rsidRPr="00874AB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Kučeravosť listov broskýň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SYLLIT 544 SC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874ABC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PRVÝ</w:t>
                  </w:r>
                  <w:r w:rsidRPr="00874ABC">
                    <w:rPr>
                      <w:rFonts w:eastAsia="Times New Roman" w:cs="Times New Roman"/>
                      <w:color w:val="B22222"/>
                      <w:szCs w:val="24"/>
                      <w:lang w:eastAsia="sk-SK"/>
                    </w:rPr>
                    <w:t> </w:t>
                  </w:r>
                  <w:r w:rsidRPr="00874ABC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preventívny postrek</w:t>
                  </w:r>
                  <w:r w:rsidRPr="00874ABC">
                    <w:rPr>
                      <w:rFonts w:eastAsia="Times New Roman" w:cs="Times New Roman"/>
                      <w:color w:val="B22222"/>
                      <w:szCs w:val="24"/>
                      <w:lang w:eastAsia="sk-SK"/>
                    </w:rPr>
                    <w:t> </w:t>
                  </w:r>
                  <w:r w:rsidRPr="00874ABC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v štádiu nalievania sa púčikov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(vtedy, keď sa kvetné puky výrazne zväčšia a z listových púčikov začnú vyčnievať špičky listov).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Na tento postrek použijeme 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buď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 jeden z uvedených meďnatých prípravkov (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) 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alebo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sírnatý prípravok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Sulka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.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 čase postreku sa má teplota pohybovať nad 7 °C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použiť sa môžu aj 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ekologické prípravky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Controlphyt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Cu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Cuprotonic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Folicit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874AB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DRUHÝ postrek urobíme 10 dní po predchádzajúcom postreku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 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ale najneskôr tesne pred kvitnutím (v štádiu 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ružového kvetného puku) najmä v prípade daždivého počasia.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Po vypučaní stromov používame už len organické </w:t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fungicídy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 (</w:t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Syllit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544 SC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), pretože 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meďnaté a sírnaté prípravky by mohli poškodiť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 rozvíjajúce sa listy.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Postreky musia byť dôkladné a výdatné, stromy treba doslova umyť</w:t>
                  </w:r>
                </w:p>
              </w:tc>
            </w:tr>
            <w:tr w:rsidR="00874ABC" w:rsidRPr="00874AB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dezinfekcia kôry ovocných drevín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všetky druhy ovocných drevín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 (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 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vrátane broskýň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, egreše, ríbezle, maliny, ostružiny, orechy) sa môžu ešte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pred vypučaním ošetriť meďnatými prípravkami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 proti pôvodcom rôznych hubových a baktériových chorôb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musí výdatný a ošetriť treba nielen kmene a kostrové konáre, ale aj celú korunu stromov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 čase postreku sa má teplota pohybovať nad 7 °C</w:t>
                  </w:r>
                </w:p>
              </w:tc>
            </w:tr>
            <w:tr w:rsidR="00874ABC" w:rsidRPr="00874AB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cesnak zimný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proofErr w:type="spellStart"/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Fúzavka</w:t>
                    </w:r>
                    <w:proofErr w:type="spellEnd"/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cesnaková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- prvý postrek porastov sa odporúča urobiť po niekoľkodňovom súvislom oteplení nad 10 °C, ďalšie v 10-dňových intervaloch najmä 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miestach pravidelného výskytu škodcu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registrovaný na ošetrovanie cibuľovej zeleniny proti strapkám a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kvetárke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cibuľovej (čakacia lehota 1 deň), ale v čase rojenia múch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fúzavky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cesnakovej by mohol byť účinný aj proti tomuto škodcovi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prípravky teba striedať a do postrekovej kvapaliny treba pridať aj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(napr.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874ABC" w:rsidRPr="00874AB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4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Padanie vzchádzajúcich rastlín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ENERGY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- preventívne ošetrenie výsevov alebo vzchádzajúcich rastlín vo forme zálievky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môže sa použiť 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aj </w:t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874AB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874AB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Trifender</w:t>
                  </w:r>
                  <w:proofErr w:type="spellEnd"/>
                </w:p>
              </w:tc>
            </w:tr>
            <w:tr w:rsidR="00874ABC" w:rsidRPr="00874AB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6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7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74ABC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874ABC" w:rsidRPr="00874AB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5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874ABC" w:rsidRPr="00874AB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proofErr w:type="spellStart"/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5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874ABC" w:rsidRPr="00874AB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proofErr w:type="spellStart"/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0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2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5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izbové rastliny sa môžu chemickými prípravkami ošetriť len v neobývaných miestnostiach, kde ich treba ponechať aspoň 3 dni po 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ošetrení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874ABC" w:rsidRPr="00874AB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8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2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3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4" w:tgtFrame="_blank" w:history="1">
                    <w:r w:rsidRPr="00874AB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874ABC" w:rsidRPr="00874ABC" w:rsidRDefault="00874ABC" w:rsidP="00874AB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</w:t>
                  </w:r>
                  <w:r w:rsidRPr="00874AB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izbové rastliny sa môžu chemickými prípravkami ošetriť len v neobývaných miestnostiach, kde ich treba ponechať aspoň 3 dni po ošetrení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874AB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</w:tbl>
          <w:p w:rsidR="00874ABC" w:rsidRPr="00874ABC" w:rsidRDefault="00874ABC" w:rsidP="00874AB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874ABC" w:rsidRPr="00874ABC" w:rsidTr="00874AB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874ABC" w:rsidRPr="00874ABC" w:rsidRDefault="00874ABC" w:rsidP="00874AB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874AB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874AB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874AB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874AB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874AB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65" w:tgtFrame="_blank" w:history="1">
              <w:r w:rsidRPr="00874ABC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874AB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66" w:tgtFrame="_blank" w:history="1">
              <w:r w:rsidRPr="00874ABC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874AB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0446EA"/>
    <w:multiLevelType w:val="multilevel"/>
    <w:tmpl w:val="1E5AE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874ABC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750EE8"/>
    <w:rsid w:val="007D6E80"/>
    <w:rsid w:val="007E25ED"/>
    <w:rsid w:val="00863B70"/>
    <w:rsid w:val="00874ABC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DC1132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874ABC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874ABC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874ABC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874A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4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syllit-544-sc.php" TargetMode="External"/><Relationship Id="rId18" Type="http://schemas.openxmlformats.org/officeDocument/2006/relationships/hyperlink" Target="http://www.floraservis.sk/cesnak-zimny.php" TargetMode="External"/><Relationship Id="rId26" Type="http://schemas.openxmlformats.org/officeDocument/2006/relationships/hyperlink" Target="http://www.floraservis.sk/okrasne-rastliny.php" TargetMode="External"/><Relationship Id="rId39" Type="http://schemas.openxmlformats.org/officeDocument/2006/relationships/hyperlink" Target="http://www.floraservis.sk/sanium-rtu-al.php" TargetMode="External"/><Relationship Id="rId21" Type="http://schemas.openxmlformats.org/officeDocument/2006/relationships/hyperlink" Target="http://www.floraservis.sk/karate-zeon-5-cs.php" TargetMode="External"/><Relationship Id="rId34" Type="http://schemas.openxmlformats.org/officeDocument/2006/relationships/hyperlink" Target="http://www.floraservis.sk/sanium-ultra-al.php" TargetMode="External"/><Relationship Id="rId42" Type="http://schemas.openxmlformats.org/officeDocument/2006/relationships/hyperlink" Target="http://www.floraservis.sk/sanium-ultra-al.php" TargetMode="External"/><Relationship Id="rId47" Type="http://schemas.openxmlformats.org/officeDocument/2006/relationships/hyperlink" Target="http://www.floraservis.sk/nissorun-10wp.php" TargetMode="External"/><Relationship Id="rId50" Type="http://schemas.openxmlformats.org/officeDocument/2006/relationships/hyperlink" Target="http://www.floraservis.sk/karate-zeon-5-cs.php" TargetMode="External"/><Relationship Id="rId55" Type="http://schemas.openxmlformats.org/officeDocument/2006/relationships/hyperlink" Target="http://www.floraservis.sk/sanium-ultra-al.php" TargetMode="External"/><Relationship Id="rId63" Type="http://schemas.openxmlformats.org/officeDocument/2006/relationships/hyperlink" Target="http://www.floraservis.sk/sanium-ultra.php" TargetMode="External"/><Relationship Id="rId68" Type="http://schemas.openxmlformats.org/officeDocument/2006/relationships/theme" Target="theme/theme1.xml"/><Relationship Id="rId7" Type="http://schemas.openxmlformats.org/officeDocument/2006/relationships/hyperlink" Target="http://www.floraservis.sk/broskyne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cuproxat-sc.php" TargetMode="External"/><Relationship Id="rId29" Type="http://schemas.openxmlformats.org/officeDocument/2006/relationships/hyperlink" Target="http://www.floraservis.sk/karate-zeon-5-cs.php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floraservis.sk/dokumenty/PORAD%C5%87A%20ochrany%20rastl%C3%ADn%202026.pdf" TargetMode="External"/><Relationship Id="rId11" Type="http://schemas.openxmlformats.org/officeDocument/2006/relationships/hyperlink" Target="http://www.floraservis.sk/kocide-2000.php" TargetMode="External"/><Relationship Id="rId24" Type="http://schemas.openxmlformats.org/officeDocument/2006/relationships/hyperlink" Target="http://www.floraservis.sk/padanie-vzchadzajucich-rastlin.php" TargetMode="External"/><Relationship Id="rId32" Type="http://schemas.openxmlformats.org/officeDocument/2006/relationships/hyperlink" Target="http://www.floraservis.sk/sanium-system.php" TargetMode="External"/><Relationship Id="rId37" Type="http://schemas.openxmlformats.org/officeDocument/2006/relationships/hyperlink" Target="http://www.floraservis.sk/karate-zeon-5-cs.php" TargetMode="External"/><Relationship Id="rId40" Type="http://schemas.openxmlformats.org/officeDocument/2006/relationships/hyperlink" Target="http://www.floraservis.sk/sanium-system.php" TargetMode="External"/><Relationship Id="rId45" Type="http://schemas.openxmlformats.org/officeDocument/2006/relationships/hyperlink" Target="http://www.floraservis.sk/roztoce.php" TargetMode="External"/><Relationship Id="rId53" Type="http://schemas.openxmlformats.org/officeDocument/2006/relationships/hyperlink" Target="http://www.floraservis.sk/sanium-system.php" TargetMode="External"/><Relationship Id="rId58" Type="http://schemas.openxmlformats.org/officeDocument/2006/relationships/hyperlink" Target="http://www.floraservis.sk/gondola.php" TargetMode="External"/><Relationship Id="rId66" Type="http://schemas.openxmlformats.org/officeDocument/2006/relationships/hyperlink" Target="http://www.floraservis.sk/" TargetMode="Externa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champion-50-wg.php" TargetMode="External"/><Relationship Id="rId23" Type="http://schemas.openxmlformats.org/officeDocument/2006/relationships/hyperlink" Target="http://www.floraservis.sk/zelenina.php" TargetMode="External"/><Relationship Id="rId28" Type="http://schemas.openxmlformats.org/officeDocument/2006/relationships/hyperlink" Target="http://www.floraservis.sk/puklice.php" TargetMode="External"/><Relationship Id="rId36" Type="http://schemas.openxmlformats.org/officeDocument/2006/relationships/hyperlink" Target="http://www.floraservis.sk/gondola.php" TargetMode="External"/><Relationship Id="rId49" Type="http://schemas.openxmlformats.org/officeDocument/2006/relationships/hyperlink" Target="http://www.floraservis.sk/strapky.php" TargetMode="External"/><Relationship Id="rId57" Type="http://schemas.openxmlformats.org/officeDocument/2006/relationships/hyperlink" Target="http://www.floraservis.sk/vosky.php" TargetMode="External"/><Relationship Id="rId61" Type="http://schemas.openxmlformats.org/officeDocument/2006/relationships/hyperlink" Target="http://www.floraservis.sk/sanium-rtu-al.php" TargetMode="External"/><Relationship Id="rId10" Type="http://schemas.openxmlformats.org/officeDocument/2006/relationships/hyperlink" Target="http://www.floraservis.sk/cuproxat-sc.php" TargetMode="External"/><Relationship Id="rId19" Type="http://schemas.openxmlformats.org/officeDocument/2006/relationships/hyperlink" Target="http://www.floraservis.sk/fuzavka-cesnakova.php" TargetMode="External"/><Relationship Id="rId31" Type="http://schemas.openxmlformats.org/officeDocument/2006/relationships/hyperlink" Target="http://www.floraservis.sk/sanium-rtu-al.php" TargetMode="External"/><Relationship Id="rId44" Type="http://schemas.openxmlformats.org/officeDocument/2006/relationships/hyperlink" Target="http://www.floraservis.sk/roztocce.php" TargetMode="External"/><Relationship Id="rId52" Type="http://schemas.openxmlformats.org/officeDocument/2006/relationships/hyperlink" Target="http://www.floraservis.sk/sanium-rtu-al.php" TargetMode="External"/><Relationship Id="rId60" Type="http://schemas.openxmlformats.org/officeDocument/2006/relationships/hyperlink" Target="http://www.floraservis.sk/neemazal-ts.php" TargetMode="External"/><Relationship Id="rId65" Type="http://schemas.openxmlformats.org/officeDocument/2006/relationships/hyperlink" Target="http://www.floraservis.sk/aktuality-odhlasenie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champion-50-wg.php" TargetMode="External"/><Relationship Id="rId14" Type="http://schemas.openxmlformats.org/officeDocument/2006/relationships/hyperlink" Target="http://www.floraservis.sk/ovocne-dreviny.php" TargetMode="External"/><Relationship Id="rId22" Type="http://schemas.openxmlformats.org/officeDocument/2006/relationships/hyperlink" Target="http://www.floraservis.sk/okrasne-rastliny.php" TargetMode="External"/><Relationship Id="rId27" Type="http://schemas.openxmlformats.org/officeDocument/2006/relationships/hyperlink" Target="http://www.floraservis.sk/cervce-a-stitnicky-na-okrasnych-rastlinach.php" TargetMode="External"/><Relationship Id="rId30" Type="http://schemas.openxmlformats.org/officeDocument/2006/relationships/hyperlink" Target="http://www.floraservis.sk/neemazal-ts.php" TargetMode="External"/><Relationship Id="rId35" Type="http://schemas.openxmlformats.org/officeDocument/2006/relationships/hyperlink" Target="http://www.floraservis.sk/okrasne-rastliny.php" TargetMode="External"/><Relationship Id="rId43" Type="http://schemas.openxmlformats.org/officeDocument/2006/relationships/hyperlink" Target="http://www.floraservis.sk/okrasne-rastliny.php" TargetMode="External"/><Relationship Id="rId48" Type="http://schemas.openxmlformats.org/officeDocument/2006/relationships/hyperlink" Target="http://www.floraservis.sk/okrasne-rastliny.php" TargetMode="External"/><Relationship Id="rId56" Type="http://schemas.openxmlformats.org/officeDocument/2006/relationships/hyperlink" Target="http://www.floraservis.sk/okrasne-rastliny.php" TargetMode="External"/><Relationship Id="rId64" Type="http://schemas.openxmlformats.org/officeDocument/2006/relationships/hyperlink" Target="http://www.floraservis.sk/sanium-ultra-al.php" TargetMode="External"/><Relationship Id="rId8" Type="http://schemas.openxmlformats.org/officeDocument/2006/relationships/hyperlink" Target="http://www.floraservis.sk/kuceravost-listov-broskyn.php" TargetMode="External"/><Relationship Id="rId51" Type="http://schemas.openxmlformats.org/officeDocument/2006/relationships/hyperlink" Target="http://www.floraservis.sk/neemazal-ts.php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floraservis.sk/sulka-ca.php" TargetMode="External"/><Relationship Id="rId17" Type="http://schemas.openxmlformats.org/officeDocument/2006/relationships/hyperlink" Target="http://www.floraservis.sk/kocide-2000.php" TargetMode="External"/><Relationship Id="rId25" Type="http://schemas.openxmlformats.org/officeDocument/2006/relationships/hyperlink" Target="http://www.floraservis.sk/energy-magnicur.php" TargetMode="External"/><Relationship Id="rId33" Type="http://schemas.openxmlformats.org/officeDocument/2006/relationships/hyperlink" Target="http://www.floraservis.sk/sanium-ultra.php" TargetMode="External"/><Relationship Id="rId38" Type="http://schemas.openxmlformats.org/officeDocument/2006/relationships/hyperlink" Target="http://www.floraservis.sk/neemazal-ts.php" TargetMode="External"/><Relationship Id="rId46" Type="http://schemas.openxmlformats.org/officeDocument/2006/relationships/hyperlink" Target="http://www.floraservis.sk/neemazal-ts.php" TargetMode="External"/><Relationship Id="rId59" Type="http://schemas.openxmlformats.org/officeDocument/2006/relationships/hyperlink" Target="http://www.floraservis.sk/karate-zeon-5-cs.php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://www.floraservis.sk/benevia.php" TargetMode="External"/><Relationship Id="rId41" Type="http://schemas.openxmlformats.org/officeDocument/2006/relationships/hyperlink" Target="http://www.floraservis.sk/sanium-ultra.php" TargetMode="External"/><Relationship Id="rId54" Type="http://schemas.openxmlformats.org/officeDocument/2006/relationships/hyperlink" Target="http://www.floraservis.sk/sanium-ultra.php" TargetMode="External"/><Relationship Id="rId62" Type="http://schemas.openxmlformats.org/officeDocument/2006/relationships/hyperlink" Target="http://www.floraservis.sk/sanium-system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1652</Words>
  <Characters>9421</Characters>
  <Application>Microsoft Office Word</Application>
  <DocSecurity>0</DocSecurity>
  <Lines>78</Lines>
  <Paragraphs>22</Paragraphs>
  <ScaleCrop>false</ScaleCrop>
  <Company/>
  <LinksUpToDate>false</LinksUpToDate>
  <CharactersWithSpaces>11051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2026-02-27T18:38:00Z</dcterms:created>
  <dcterms:modified xsi:type="dcterms:W3CDTF">2026-02-27T18:40:00Z</dcterms:modified>
</cp:coreProperties>
</file>