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5F40EE" w:rsidRPr="005F40EE" w:rsidTr="005F40E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F40EE" w:rsidRPr="005F40EE" w:rsidRDefault="005F40EE" w:rsidP="005F40E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5F40EE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5F40EE" w:rsidRPr="005F40EE" w:rsidTr="005F40E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F40EE" w:rsidRPr="005F40EE" w:rsidRDefault="005F40EE" w:rsidP="005F40EE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5F40EE" w:rsidRPr="005F40EE" w:rsidTr="005F40E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F40EE" w:rsidRPr="005F40EE" w:rsidRDefault="005F40EE" w:rsidP="005F40EE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5F40EE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5F40EE" w:rsidRPr="005F40EE" w:rsidRDefault="005F40EE" w:rsidP="005F40EE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5F40E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5F40E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5F40E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5F40E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5F40E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5F40EE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5F40EE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5F40EE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5F40EE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5F40EE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5F40EE" w:rsidRPr="005F40EE" w:rsidTr="005F40E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F40EE" w:rsidRPr="005F40EE" w:rsidRDefault="005F40EE" w:rsidP="005F40EE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5F40E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5F40EE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5F40E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02.01.2026 - 08.01.2026</w:t>
            </w:r>
          </w:p>
        </w:tc>
      </w:tr>
      <w:tr w:rsidR="005F40EE" w:rsidRPr="005F40EE" w:rsidTr="005F40E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F40EE" w:rsidRPr="005F40EE" w:rsidRDefault="005F40EE" w:rsidP="005F40EE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5F40EE" w:rsidRPr="005F40EE" w:rsidTr="005F40E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40"/>
              <w:gridCol w:w="1136"/>
              <w:gridCol w:w="1792"/>
              <w:gridCol w:w="6075"/>
            </w:tblGrid>
            <w:tr w:rsidR="005F40EE" w:rsidRPr="005F40EE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5F40EE" w:rsidRPr="005F40E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>
                    <w:rPr>
                      <w:rFonts w:eastAsia="Times New Roman" w:cs="Times New Roman"/>
                      <w:b/>
                      <w:bCs/>
                      <w:noProof/>
                      <w:color w:val="008000"/>
                      <w:szCs w:val="24"/>
                      <w:lang w:eastAsia="sk-SK"/>
                    </w:rPr>
                    <w:drawing>
                      <wp:inline distT="0" distB="0" distL="0" distR="0">
                        <wp:extent cx="3810000" cy="5201920"/>
                        <wp:effectExtent l="19050" t="0" r="0" b="0"/>
                        <wp:docPr id="1" name="Obrázok 1" descr="https://ci3.googleusercontent.com/meips/ADKq_NYih5VqXwVdrZVt5srmOqpnZNUOCF_OfcL_es6r_JsJaX96do1wB-6fPm0TS23QIIGkA55-sEblm10sflWutdTRNZh1G2HQTFiHKStmpFljCyrbj3pZcE4J=s0-d-e1-ft#https://www.floraservis.sk/dokumenty/obrtext/Banner%20Silveste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ci3.googleusercontent.com/meips/ADKq_NYih5VqXwVdrZVt5srmOqpnZNUOCF_OfcL_es6r_JsJaX96do1wB-6fPm0TS23QIIGkA55-sEblm10sflWutdTRNZh1G2HQTFiHKStmpFljCyrbj3pZcE4J=s0-d-e1-ft#https://www.floraservis.sk/dokumenty/obrtext/Banner%20Silveste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0" cy="52019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F40EE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br/>
                  </w:r>
                  <w:r w:rsidRPr="005F40EE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br/>
                    <w:t>Posezónne práce v záhrade</w:t>
                  </w:r>
                </w:p>
                <w:p w:rsidR="005F40EE" w:rsidRPr="005F40EE" w:rsidRDefault="005F40EE" w:rsidP="005F40EE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4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po odstránení všetkých rastlinných zvyškov a opadaného lístia zo záhrady zakryjeme materiál pripravený na kompostovanie </w:t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päťcentimetromou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vrstvou zeme</w:t>
                  </w:r>
                </w:p>
                <w:p w:rsidR="005F40EE" w:rsidRPr="005F40EE" w:rsidRDefault="005F40EE" w:rsidP="005F40EE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4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zo stromov odstraňujeme tzv. moníliové múmie ovocia a buď ich spálime alebo zakopeme hlboko do zeme</w:t>
                  </w:r>
                </w:p>
                <w:p w:rsidR="005F40EE" w:rsidRPr="005F40EE" w:rsidRDefault="005F40EE" w:rsidP="005F40EE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4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prekontrolujeme oplotenie záhrad, aby sa do nich v </w:t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zime nedostala zver</w:t>
                  </w:r>
                </w:p>
                <w:p w:rsidR="005F40EE" w:rsidRPr="005F40EE" w:rsidRDefault="005F40EE" w:rsidP="005F40EE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4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neoplotených záhradách proti zimnému obhrýzaniu kôry stromov zverou pripevníme na kmene stromov chrániče z umelej hmoty alebo z drôteného pletiva</w:t>
                  </w:r>
                </w:p>
                <w:p w:rsidR="005F40EE" w:rsidRPr="005F40EE" w:rsidRDefault="005F40EE" w:rsidP="005F40EE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4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pravidelne kontrolujeme priestory s uskladneným ovocím, zeleninou a hľuzami okrasných rastlín a dbáme na to, aby v nich teplota nevystúpila nad 10 °C a neklesla pod nulu</w:t>
                  </w:r>
                </w:p>
              </w:tc>
            </w:tr>
            <w:tr w:rsidR="005F40EE" w:rsidRPr="005F40E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5F40EE" w:rsidRPr="005F40E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dezinfekcia kôry ovocných drevín</w:t>
                  </w:r>
                </w:p>
              </w:tc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všetky druhy ovocných drevín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 sa môžu ošetriť </w:t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po </w:t>
                  </w:r>
                  <w:proofErr w:type="spellStart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opade</w:t>
                  </w:r>
                  <w:proofErr w:type="spellEnd"/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listov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 proti pôvodcom rôznych baktériových a hubových chorôb </w:t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(aj proti kučeravosti listov broskýň)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pri postreku by sa teplota mala pohybovať nad 7 °C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použiť sa môžu aj ekologické prípravky 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Controlphyt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Cu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Cuprotonic</w:t>
                  </w:r>
                  <w:proofErr w:type="spellEnd"/>
                </w:p>
              </w:tc>
            </w:tr>
            <w:tr w:rsidR="005F40EE" w:rsidRPr="005F40E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natieranie kmeňov stromov vápenným mliekom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BOPON Záhradnícke vápno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proofErr w:type="spellStart"/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Floramix</w:t>
                    </w:r>
                    <w:proofErr w:type="spellEnd"/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Vápno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kmene a kostrové konáre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všetkých druhov ovocných stromov 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sa odporúča </w:t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pred zimou natrieť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vápenným mliekom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 (podľa návodu)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biela farba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 tohto náteru slúži na </w:t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zmiernenie vplyvu silných zimných mrazov na kôru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, ktorá sa prehrieva počas jasných slnečných dní v zimných mesiacoch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počas natierania kmeňov by nemalo mrznúť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tento náter odporúčame urobiť až po postreku stromov meďnatým prípravkom 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(pozri vyššie)</w:t>
                  </w:r>
                </w:p>
              </w:tc>
            </w:tr>
            <w:tr w:rsidR="005F40EE" w:rsidRPr="005F40E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5F40EE" w:rsidRPr="005F40E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4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ULTRA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5F40EE" w:rsidRPr="005F40E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1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2" w:tgtFrame="_blank" w:history="1">
                    <w:proofErr w:type="spellStart"/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4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5F40EE" w:rsidRPr="005F40E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8" w:tgtFrame="_blank" w:history="1">
                    <w:proofErr w:type="spellStart"/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9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 sa môžu chemickými prípravkami ošetriť len v neobývaných miestnostiach, kde ich treba ponechať aspoň 3 dni po ošetrení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F40EE">
                    <w:rPr>
                      <w:rFonts w:eastAsia="Times New Roman" w:cs="Times New Roman"/>
                      <w:i/>
                      <w:iCs/>
                      <w:szCs w:val="24"/>
                      <w:lang w:eastAsia="sk-SK"/>
                    </w:rPr>
                    <w:t>-</w:t>
                  </w:r>
                  <w:r w:rsidRPr="005F40EE">
                    <w:rPr>
                      <w:rFonts w:eastAsia="Times New Roman" w:cs="Times New Roman"/>
                      <w:b/>
                      <w:bCs/>
                      <w:i/>
                      <w:iCs/>
                      <w:szCs w:val="24"/>
                      <w:lang w:eastAsia="sk-SK"/>
                    </w:rPr>
                    <w:t> účinné látky a nové názvy prípravkov pozri nad tabuľkou</w:t>
                  </w:r>
                </w:p>
              </w:tc>
            </w:tr>
            <w:tr w:rsidR="005F40EE" w:rsidRPr="005F40EE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7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8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2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r w:rsidRPr="005F40EE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F40EE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5F40EE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5F40EE" w:rsidRPr="005F40EE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F40EE" w:rsidRPr="005F40EE" w:rsidRDefault="005F40EE" w:rsidP="005F40EE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</w:tbl>
          <w:p w:rsidR="005F40EE" w:rsidRPr="005F40EE" w:rsidRDefault="005F40EE" w:rsidP="005F40EE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5F40EE" w:rsidRPr="005F40EE" w:rsidTr="005F40E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F40EE" w:rsidRPr="005F40EE" w:rsidRDefault="005F40EE" w:rsidP="005F40EE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5F40E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5F40E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5F40E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5F40E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5F40E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54" w:tgtFrame="_blank" w:history="1">
              <w:r w:rsidRPr="005F40EE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5F40EE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55" w:tgtFrame="_blank" w:history="1">
              <w:r w:rsidRPr="005F40EE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5F40E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7C29B7"/>
    <w:multiLevelType w:val="multilevel"/>
    <w:tmpl w:val="14987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F40EE"/>
    <w:rsid w:val="00042714"/>
    <w:rsid w:val="00065AF9"/>
    <w:rsid w:val="00127E3C"/>
    <w:rsid w:val="001452B4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5F40EE"/>
    <w:rsid w:val="0065315F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5F40EE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5F40EE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5F40EE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5F40EE"/>
    <w:rPr>
      <w:b/>
      <w:bCs/>
    </w:rPr>
  </w:style>
  <w:style w:type="character" w:styleId="Zvraznenie">
    <w:name w:val="Emphasis"/>
    <w:basedOn w:val="Predvolenpsmoodseku"/>
    <w:uiPriority w:val="20"/>
    <w:qFormat/>
    <w:rsid w:val="005F40EE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F40E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F40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87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floramix-vapno.php" TargetMode="External"/><Relationship Id="rId18" Type="http://schemas.openxmlformats.org/officeDocument/2006/relationships/hyperlink" Target="http://www.floraservis.sk/neemazal-ts.php" TargetMode="External"/><Relationship Id="rId26" Type="http://schemas.openxmlformats.org/officeDocument/2006/relationships/hyperlink" Target="http://www.floraservis.sk/neemazal-ts.php" TargetMode="External"/><Relationship Id="rId39" Type="http://schemas.openxmlformats.org/officeDocument/2006/relationships/hyperlink" Target="http://www.floraservis.sk/karate-zeon-5-cs.php" TargetMode="External"/><Relationship Id="rId21" Type="http://schemas.openxmlformats.org/officeDocument/2006/relationships/hyperlink" Target="http://www.floraservis.sk/sanium-ultra.php" TargetMode="External"/><Relationship Id="rId34" Type="http://schemas.openxmlformats.org/officeDocument/2006/relationships/hyperlink" Target="http://www.floraservis.sk/neemazal-ts.php" TargetMode="External"/><Relationship Id="rId42" Type="http://schemas.openxmlformats.org/officeDocument/2006/relationships/hyperlink" Target="http://www.floraservis.sk/sanium-system.php" TargetMode="External"/><Relationship Id="rId47" Type="http://schemas.openxmlformats.org/officeDocument/2006/relationships/hyperlink" Target="http://www.floraservis.sk/gondola.php" TargetMode="External"/><Relationship Id="rId50" Type="http://schemas.openxmlformats.org/officeDocument/2006/relationships/hyperlink" Target="http://www.floraservis.sk/sanium-rtu-al.php" TargetMode="External"/><Relationship Id="rId55" Type="http://schemas.openxmlformats.org/officeDocument/2006/relationships/hyperlink" Target="http://www.floraservis.sk/" TargetMode="External"/><Relationship Id="rId7" Type="http://schemas.openxmlformats.org/officeDocument/2006/relationships/hyperlink" Target="http://www.floraservis.sk/ovocne-dreviny.php" TargetMode="External"/><Relationship Id="rId12" Type="http://schemas.openxmlformats.org/officeDocument/2006/relationships/hyperlink" Target="http://www.floraservis.sk/bopon-zahradnicke-vapno.php" TargetMode="External"/><Relationship Id="rId17" Type="http://schemas.openxmlformats.org/officeDocument/2006/relationships/hyperlink" Target="http://www.floraservis.sk/karate-zeon-5-cs.php" TargetMode="External"/><Relationship Id="rId25" Type="http://schemas.openxmlformats.org/officeDocument/2006/relationships/hyperlink" Target="http://www.floraservis.sk/karate-zeon-5-cs.php" TargetMode="External"/><Relationship Id="rId33" Type="http://schemas.openxmlformats.org/officeDocument/2006/relationships/hyperlink" Target="http://www.floraservis.sk/roztoce.php" TargetMode="External"/><Relationship Id="rId38" Type="http://schemas.openxmlformats.org/officeDocument/2006/relationships/hyperlink" Target="http://www.floraservis.sk/strapky-na-okrasnych-rastlinach.php" TargetMode="External"/><Relationship Id="rId46" Type="http://schemas.openxmlformats.org/officeDocument/2006/relationships/hyperlink" Target="http://www.floraservis.sk/vosky-na-okrasnych-rastlinach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loraservis.sk/puklice.php" TargetMode="External"/><Relationship Id="rId20" Type="http://schemas.openxmlformats.org/officeDocument/2006/relationships/hyperlink" Target="http://www.floraservis.sk/sanium-system.php" TargetMode="External"/><Relationship Id="rId29" Type="http://schemas.openxmlformats.org/officeDocument/2006/relationships/hyperlink" Target="http://www.floraservis.sk/sanium-ultra.php" TargetMode="External"/><Relationship Id="rId41" Type="http://schemas.openxmlformats.org/officeDocument/2006/relationships/hyperlink" Target="http://www.floraservis.sk/sanium-rtu-al.php" TargetMode="External"/><Relationship Id="rId54" Type="http://schemas.openxmlformats.org/officeDocument/2006/relationships/hyperlink" Target="http://www.floraservis.sk/aktuality-odhlasenie.php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floraservis.sk/ovocne-dreviny.php" TargetMode="External"/><Relationship Id="rId24" Type="http://schemas.openxmlformats.org/officeDocument/2006/relationships/hyperlink" Target="http://www.floraservis.sk/gondola.php" TargetMode="External"/><Relationship Id="rId32" Type="http://schemas.openxmlformats.org/officeDocument/2006/relationships/hyperlink" Target="http://www.floraservis.sk/roztocce.php" TargetMode="External"/><Relationship Id="rId37" Type="http://schemas.openxmlformats.org/officeDocument/2006/relationships/hyperlink" Target="http://www.floraservis.sk/okrasne-rastliny.php" TargetMode="External"/><Relationship Id="rId40" Type="http://schemas.openxmlformats.org/officeDocument/2006/relationships/hyperlink" Target="http://www.floraservis.sk/neemazal-ts.php" TargetMode="External"/><Relationship Id="rId45" Type="http://schemas.openxmlformats.org/officeDocument/2006/relationships/hyperlink" Target="http://www.floraservis.sk/okrasne-rastliny.php" TargetMode="External"/><Relationship Id="rId53" Type="http://schemas.openxmlformats.org/officeDocument/2006/relationships/hyperlink" Target="http://www.floraservis.sk/sanium-ultra-al.php" TargetMode="Externa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cervce-a-stitnicky-na-okrasnych-rastlinach.php" TargetMode="External"/><Relationship Id="rId23" Type="http://schemas.openxmlformats.org/officeDocument/2006/relationships/hyperlink" Target="http://www.floraservis.sk/okrasne-rastliny.php" TargetMode="External"/><Relationship Id="rId28" Type="http://schemas.openxmlformats.org/officeDocument/2006/relationships/hyperlink" Target="http://www.floraservis.sk/sanium-system.php" TargetMode="External"/><Relationship Id="rId36" Type="http://schemas.openxmlformats.org/officeDocument/2006/relationships/hyperlink" Target="http://www.floraservis.sk/nissorun-10wp.php" TargetMode="External"/><Relationship Id="rId49" Type="http://schemas.openxmlformats.org/officeDocument/2006/relationships/hyperlink" Target="http://www.floraservis.sk/neemazal-ts.php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://www.floraservis.sk/kocide-2000.php" TargetMode="External"/><Relationship Id="rId19" Type="http://schemas.openxmlformats.org/officeDocument/2006/relationships/hyperlink" Target="http://www.floraservis.sk/sanium-rtu-al.php" TargetMode="External"/><Relationship Id="rId31" Type="http://schemas.openxmlformats.org/officeDocument/2006/relationships/hyperlink" Target="http://www.floraservis.sk/okrasne-rastliny.php" TargetMode="External"/><Relationship Id="rId44" Type="http://schemas.openxmlformats.org/officeDocument/2006/relationships/hyperlink" Target="http://www.floraservis.sk/sanium-ultra-al.php" TargetMode="External"/><Relationship Id="rId52" Type="http://schemas.openxmlformats.org/officeDocument/2006/relationships/hyperlink" Target="http://www.floraservis.sk/sanium-ultra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cuproxat-sc.php" TargetMode="External"/><Relationship Id="rId14" Type="http://schemas.openxmlformats.org/officeDocument/2006/relationships/hyperlink" Target="http://www.floraservis.sk/okrasne-rastliny.php" TargetMode="External"/><Relationship Id="rId22" Type="http://schemas.openxmlformats.org/officeDocument/2006/relationships/hyperlink" Target="http://www.floraservis.sk/sanium-ultra-al.php" TargetMode="External"/><Relationship Id="rId27" Type="http://schemas.openxmlformats.org/officeDocument/2006/relationships/hyperlink" Target="http://www.floraservis.sk/sanium-rtu-al.php" TargetMode="External"/><Relationship Id="rId30" Type="http://schemas.openxmlformats.org/officeDocument/2006/relationships/hyperlink" Target="http://www.floraservis.sk/sanium-ultra-al.php" TargetMode="External"/><Relationship Id="rId35" Type="http://schemas.openxmlformats.org/officeDocument/2006/relationships/hyperlink" Target="http://www.floraservis.sk/nissorun-10-wp-rozprasovac.php" TargetMode="External"/><Relationship Id="rId43" Type="http://schemas.openxmlformats.org/officeDocument/2006/relationships/hyperlink" Target="http://www.floraservis.sk/sanium-ultra.php" TargetMode="External"/><Relationship Id="rId48" Type="http://schemas.openxmlformats.org/officeDocument/2006/relationships/hyperlink" Target="http://www.floraservis.sk/karate-zeon-5-cs.php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://www.floraservis.sk/champion-50-wg.php" TargetMode="External"/><Relationship Id="rId51" Type="http://schemas.openxmlformats.org/officeDocument/2006/relationships/hyperlink" Target="http://www.floraservis.sk/sanium-system.php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1348</Words>
  <Characters>7690</Characters>
  <Application>Microsoft Office Word</Application>
  <DocSecurity>0</DocSecurity>
  <Lines>64</Lines>
  <Paragraphs>18</Paragraphs>
  <ScaleCrop>false</ScaleCrop>
  <Company/>
  <LinksUpToDate>false</LinksUpToDate>
  <CharactersWithSpaces>9020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2026-01-02T16:32:00Z</dcterms:created>
  <dcterms:modified xsi:type="dcterms:W3CDTF">2026-01-02T16:33:00Z</dcterms:modified>
</cp:coreProperties>
</file>