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943"/>
      </w:tblGrid>
      <w:tr w:rsidR="007D79F2" w:rsidRPr="007D79F2" w:rsidTr="007D79F2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7D79F2" w:rsidRPr="007D79F2" w:rsidRDefault="007D79F2" w:rsidP="007D79F2">
            <w:pPr>
              <w:spacing w:before="100" w:beforeAutospacing="1" w:after="100" w:afterAutospacing="1"/>
              <w:jc w:val="left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r w:rsidRPr="007D79F2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7D79F2" w:rsidRPr="007D79F2" w:rsidTr="007D79F2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7D79F2" w:rsidRPr="007D79F2" w:rsidRDefault="007D79F2" w:rsidP="007D79F2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7D79F2" w:rsidRPr="007D79F2" w:rsidTr="007D79F2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7D79F2" w:rsidRPr="007D79F2" w:rsidRDefault="007D79F2" w:rsidP="007D79F2">
            <w:pPr>
              <w:spacing w:after="240"/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7D79F2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v chemickej ochrane záhradných plodín</w:t>
            </w:r>
          </w:p>
          <w:p w:rsidR="007D79F2" w:rsidRPr="007D79F2" w:rsidRDefault="007D79F2" w:rsidP="007D79F2">
            <w:pPr>
              <w:jc w:val="center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7D79F2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Spracoval: Ing. Juraj Matlák</w:t>
            </w:r>
            <w:r w:rsidRPr="007D79F2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7D79F2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Floraservis</w:t>
            </w:r>
            <w:proofErr w:type="spellEnd"/>
            <w:r w:rsidRPr="007D79F2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)</w:t>
            </w:r>
            <w:r w:rsidRPr="007D79F2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7D79F2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7D79F2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pripade</w:t>
            </w:r>
            <w:proofErr w:type="spellEnd"/>
            <w:r w:rsidRPr="007D79F2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 dopytu na ochranu rastlín použite našu </w:t>
            </w:r>
            <w:hyperlink r:id="rId4" w:tgtFrame="_blank" w:history="1">
              <w:r w:rsidRPr="007D79F2">
                <w:rPr>
                  <w:rFonts w:ascii="Arial" w:eastAsia="Times New Roman" w:hAnsi="Arial" w:cs="Arial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7D79F2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 Ďakujeme.</w:t>
            </w:r>
          </w:p>
        </w:tc>
      </w:tr>
      <w:tr w:rsidR="007D79F2" w:rsidRPr="007D79F2" w:rsidTr="007D79F2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7D79F2" w:rsidRPr="007D79F2" w:rsidRDefault="007D79F2" w:rsidP="007D79F2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7D79F2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7D79F2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Obdobie:</w:t>
            </w:r>
            <w:r w:rsidRPr="007D79F2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10.10.2025 - 17.10.2025</w:t>
            </w:r>
          </w:p>
        </w:tc>
      </w:tr>
      <w:tr w:rsidR="007D79F2" w:rsidRPr="007D79F2" w:rsidTr="007D79F2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7D79F2" w:rsidRPr="007D79F2" w:rsidRDefault="007D79F2" w:rsidP="007D79F2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7D79F2" w:rsidRPr="007D79F2" w:rsidTr="007D79F2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514"/>
              <w:gridCol w:w="2968"/>
              <w:gridCol w:w="2478"/>
              <w:gridCol w:w="2983"/>
            </w:tblGrid>
            <w:tr w:rsidR="007D79F2" w:rsidRPr="007D79F2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7D79F2" w:rsidRPr="007D79F2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</w:p>
              </w:tc>
            </w:tr>
            <w:tr w:rsidR="007D79F2" w:rsidRPr="007D79F2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Účinné látky prípravkov </w:t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Nové názvy prípravkov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7D79F2" w:rsidRPr="007D79F2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" w:tgtFrame="_blank" w:history="1">
                    <w:proofErr w:type="spellStart"/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Cikádky</w:t>
                    </w:r>
                    <w:proofErr w:type="spellEnd"/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- prenášače zlatého žltnutia viniča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MAVRIK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- do konca septembra sme odporúčali ošetrovať vinič proti </w:t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cikádkam</w:t>
                  </w:r>
                  <w:proofErr w:type="spellEnd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ktoré prenášajú </w:t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fytoplazmu</w:t>
                  </w:r>
                  <w:proofErr w:type="spellEnd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, spôsobujúcu ZLATÉ ŽLTNUTIE VINIČA</w:t>
                  </w: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 </w:t>
                  </w: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7D79F2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- postreky už nie sú aktuálne</w:t>
                  </w: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, ale vzhľadom na to, že ide o karanténne ochorenie, podozrenie na výskyt zlatého žltnutia viniča sú </w:t>
                  </w:r>
                  <w:r w:rsidRPr="007D79F2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 xml:space="preserve">pestovatelia viniča </w:t>
                  </w:r>
                  <w:r w:rsidRPr="007D79F2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lastRenderedPageBreak/>
                    <w:t>povinní hlásiť </w:t>
                  </w: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okresnému </w:t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rastlinolekárovi</w:t>
                  </w:r>
                  <w:proofErr w:type="spellEnd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ÚKSÚPu</w:t>
                  </w:r>
                  <w:proofErr w:type="spellEnd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 sú povinní ďalej postupovať podľa jeho pokynov</w:t>
                  </w: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 </w:t>
                  </w: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- Bližšie informácie o ochorení, o jeho prenášačoch a opatreniach v boji proti zlatému žltnutiu viniča sú uvedené v materiáloch, ktoré vydal ÚKSÚP</w:t>
                  </w: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 xml:space="preserve">(kliknite na </w:t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banner</w:t>
                  </w:r>
                  <w:proofErr w:type="spellEnd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).</w:t>
                  </w: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 xml:space="preserve">- Kontakty na </w:t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rastlinolekárov</w:t>
                  </w:r>
                  <w:proofErr w:type="spellEnd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nájdete </w:t>
                  </w:r>
                  <w:hyperlink r:id="rId10" w:tgtFrame="_blank" w:history="1">
                    <w:r w:rsidRPr="007D79F2">
                      <w:rPr>
                        <w:rFonts w:eastAsia="Times New Roman" w:cs="Times New Roman"/>
                        <w:b/>
                        <w:bCs/>
                        <w:color w:val="1155CC"/>
                        <w:szCs w:val="24"/>
                        <w:u w:val="single"/>
                        <w:lang w:eastAsia="sk-SK"/>
                      </w:rPr>
                      <w:t>www.uksup.sk</w:t>
                    </w:r>
                  </w:hyperlink>
                </w:p>
              </w:tc>
            </w:tr>
            <w:tr w:rsidR="007D79F2" w:rsidRPr="007D79F2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piadivka jesenná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Piadivka zimná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FLORASIN CALCIUM PLUS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WUXAL CALCIUM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7D79F2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pripevnenie lepových pásov na kmene ovocných stromov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 v oblastiach pravidelného výskytu piadiviek (najmä v blízkosti lesov), ktorých motýle sa liahnu v priebehu októbra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samičky piadiviek nemajú vyvinuté krídla, ale keďže </w:t>
                  </w: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prezimujúce vajíčka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 kladú na mladé výhonky ovocných a lesných stromov, vyliezajú do korún stromov po ich kmeňoch; pripevnené lepové pásy im v tom zabránia</w:t>
                  </w:r>
                </w:p>
              </w:tc>
            </w:tr>
            <w:tr w:rsidR="007D79F2" w:rsidRPr="007D79F2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orech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vrtivka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orechová</w:t>
                  </w:r>
                </w:p>
              </w:tc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NEMACARE parazitické </w:t>
                    </w:r>
                    <w:proofErr w:type="spellStart"/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hlístice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 </w:t>
                  </w:r>
                  <w:r w:rsidRPr="007D79F2">
                    <w:rPr>
                      <w:rFonts w:eastAsia="Times New Roman" w:cs="Times New Roman"/>
                      <w:b/>
                      <w:bCs/>
                      <w:color w:val="006400"/>
                      <w:szCs w:val="24"/>
                      <w:lang w:eastAsia="sk-SK"/>
                    </w:rPr>
                    <w:t xml:space="preserve">zakrytie pôdy pod </w:t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color w:val="006400"/>
                      <w:szCs w:val="24"/>
                      <w:lang w:eastAsia="sk-SK"/>
                    </w:rPr>
                    <w:t>orechami</w:t>
                  </w:r>
                  <w:proofErr w:type="spellEnd"/>
                  <w:r w:rsidRPr="007D79F2">
                    <w:rPr>
                      <w:rFonts w:eastAsia="Times New Roman" w:cs="Times New Roman"/>
                      <w:b/>
                      <w:bCs/>
                      <w:color w:val="006400"/>
                      <w:szCs w:val="24"/>
                      <w:lang w:eastAsia="sk-SK"/>
                    </w:rPr>
                    <w:t xml:space="preserve"> bielou alebo čiernou netkanou textíliou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na ktorú v tomto období vypadávajú z napadnutých orechov vyvinuté larvy 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vrtivky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orechovej a textília im nedovolí, aby sa zavŕtali do pôdy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textília uľahčí aj priebežný zber opadávajúcich plodov, ktoré by sa mali zbaviť oplodia a rýchlo vysušiť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 </w:t>
                  </w:r>
                  <w:r w:rsidRPr="007D79F2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 xml:space="preserve">v tomto období sa môžu aplikovať aj parazitické </w:t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hlístice</w:t>
                  </w:r>
                  <w:proofErr w:type="spellEnd"/>
                  <w:r w:rsidRPr="007D79F2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 xml:space="preserve"> (háďatká)</w:t>
                  </w: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distribuované pod obchodným názvom </w:t>
                  </w:r>
                  <w:r w:rsidRPr="007D79F2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NEMACARE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 </w:t>
                  </w:r>
                  <w:r w:rsidRPr="007D79F2">
                    <w:rPr>
                      <w:rFonts w:eastAsia="Times New Roman" w:cs="Times New Roman"/>
                      <w:b/>
                      <w:bCs/>
                      <w:color w:val="006400"/>
                      <w:szCs w:val="24"/>
                      <w:lang w:eastAsia="sk-SK"/>
                    </w:rPr>
                    <w:t xml:space="preserve">aplikujú sa vo forme zálievky na pôdu pod </w:t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color w:val="006400"/>
                      <w:szCs w:val="24"/>
                      <w:lang w:eastAsia="sk-SK"/>
                    </w:rPr>
                    <w:t>orechami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 xml:space="preserve">- 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hlístice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aktívne vyhľadávajú larvy a kukly 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vrtiviek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nachádzajúcich sa v pôde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</w:t>
                  </w:r>
                  <w:r w:rsidRPr="007D79F2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 xml:space="preserve"> teplota pôdy pri aplikácii </w:t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hlístic</w:t>
                  </w:r>
                  <w:proofErr w:type="spellEnd"/>
                  <w:r w:rsidRPr="007D79F2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 xml:space="preserve"> by mala dosahovať aspoň 12 °C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uvedenú zálievku môžete aplikovať aj </w:t>
                  </w:r>
                  <w:r w:rsidRPr="007D79F2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na pôdu pod čerešňami a višňami</w:t>
                  </w:r>
                </w:p>
              </w:tc>
            </w:tr>
            <w:tr w:rsidR="007D79F2" w:rsidRPr="007D79F2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" w:tgtFrame="_blank" w:history="1">
                    <w:proofErr w:type="spellStart"/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Botrytída</w:t>
                    </w:r>
                    <w:proofErr w:type="spellEnd"/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(pleseň sivá) viniča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CANTUS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PROLECTUS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QUICK MAGNICUR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3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SCALA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4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SERIFEL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opakované postreky náchylných neskorých odrôd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 v 10 až 14 dňových intervaloch najmä v prípade daždivého počasia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Cantus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- 35 dní, 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Magnicur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Quick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dní, 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Prolectus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- 21 dní, 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Scala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- 28 dní, 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Serifel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(BIO) - 1 deň</w:t>
                  </w:r>
                </w:p>
              </w:tc>
            </w:tr>
            <w:tr w:rsidR="007D79F2" w:rsidRPr="007D79F2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5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pór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mínerka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pórová (2. generácia)</w:t>
                  </w:r>
                </w:p>
              </w:tc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6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mechanická ochrana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: porasty chránené bielou netkanou textíliou necháme zakryté aspoň do polovice októbra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chemická ochrana: 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opakované postreky porastov v 10-dňových intervaloch až do polovice októbra aj s prídavkom 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zmáčadla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(napr. 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čakacia lehota prípravku: 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10 dni</w:t>
                  </w:r>
                </w:p>
              </w:tc>
            </w:tr>
            <w:tr w:rsidR="007D79F2" w:rsidRPr="007D79F2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7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8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9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0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1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2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3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4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5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okrasné rastliny </w:t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letnené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 na dvore, v záhradke alebo na balkóne treba ešte pred prenesením do bytov skontrolovať a podľa potreby ešte vonku ošetriť proti zisteným škodcom; 3 dni po ošetrení ich môžeme preniesť do bytov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izbové rastliny sa môžu chemickými prípravkami ošetriť len v neobývaných miestnostiach, kde ich treba ponechať aspoň 3 dni po ošetrení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7D79F2" w:rsidRPr="007D79F2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6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7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8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9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0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1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2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3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 </w:t>
                  </w: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okrasné rastliny </w:t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letnené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na dvore, v záhradke alebo na balkóne treba ešte pred prenesením do bytov skontrolovať a podľa potreby 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ešte vonku ošetriť proti zisteným škodcom; 3 dni po ošetrení ich môžeme preniesť do bytov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izbové rastliny sa môžu chemickými prípravkami ošetriť len v neobývaných miestnostiach, kde ich treba ponechať aspoň 3 dni po ošetrení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7D79F2" w:rsidRPr="007D79F2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4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5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6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7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8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9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0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druhov v 10-dňových intervaloch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7D79F2" w:rsidRPr="007D79F2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1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2" w:tgtFrame="_blank" w:history="1">
                    <w:proofErr w:type="spellStart"/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3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4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5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okrasné rastliny </w:t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letnené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 na dvore, v záhradke alebo na balkóne treba ešte pred prenesením do bytov skontrolovať a podľa potreby ešte vonku ošetriť proti zisteným škodcom; 3 dni po ošetrení ich môžeme preniesť do bytov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izbové rastliny sa môžu chemickými prípravkami ošetriť len v neobývaných miestnostiach, kde ich treba ponechať aspoň 3 dni po ošetrení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 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7D79F2" w:rsidRPr="007D79F2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6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7" w:tgtFrame="_blank" w:history="1">
                    <w:proofErr w:type="spellStart"/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8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9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0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1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2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3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okrasné rastliny </w:t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letnené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 na dvore, v záhradke alebo na balkóne treba ešte pred prenesením do bytov skontrolovať a podľa potreby ešte vonku ošetriť proti zisteným škodcom; 3 dni po ošetrení ich môžeme preniesť do bytov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izbové rastliny sa môžu chemickými prípravkami ošetriť len v neobývaných miestnostiach, kde ich treba 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ponechať aspoň 3 dni po ošetrení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7D79F2" w:rsidRPr="007D79F2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4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chryzantémy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5" w:tgtFrame="_blank" w:history="1">
                    <w:proofErr w:type="spellStart"/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Septóriová</w:t>
                    </w:r>
                    <w:proofErr w:type="spellEnd"/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škvrnitosť listov chryzantém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6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7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- opakované preventívne postreky rastlín v 10-dňových intervaloch najmä v lokalitách s výdatnými zrážkami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rastliny treba polievať podmokom</w:t>
                  </w:r>
                </w:p>
              </w:tc>
            </w:tr>
            <w:tr w:rsidR="007D79F2" w:rsidRPr="007D79F2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8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9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škvrnitosť listov hubového pôvodu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0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1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napadnutých alebo ohrozených rastlín v 10-dňových intervaloch najmä v lokalitách s výdatnými zrážkami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účinné by mali byť aj prípravky povolené proti chrastavitosti jabloní a hrušiek</w:t>
                  </w:r>
                </w:p>
              </w:tc>
            </w:tr>
            <w:tr w:rsidR="007D79F2" w:rsidRPr="007D79F2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2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3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4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5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6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7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8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9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0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okrasné rastliny </w:t>
                  </w:r>
                  <w:proofErr w:type="spellStart"/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letnené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 na dvore, v záhradke alebo na balkóne treba ešte pred prenesením do bytov skontrolovať a podľa potreby ešte vonku ošetriť proti zisteným škodcom; 3 dni po ošetrení ich môžeme preniesť do bytov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izbové rastliny sa môžu chemickými prípravkami ošetriť len v neobývaných miestnostiach, kde ich treba ponechať aspoň 3 dni po ošetrení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7D79F2" w:rsidRPr="007D79F2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1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Krušpán (Buxus)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Vijačka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krušpánová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2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3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4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5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- skôr než si </w:t>
                  </w:r>
                  <w:r w:rsidRPr="007D79F2">
                    <w:rPr>
                      <w:rFonts w:eastAsia="Times New Roman" w:cs="Times New Roman"/>
                      <w:color w:val="006400"/>
                      <w:szCs w:val="24"/>
                      <w:lang w:eastAsia="sk-SK"/>
                    </w:rPr>
                    <w:t xml:space="preserve">húsenice </w:t>
                  </w:r>
                  <w:proofErr w:type="spellStart"/>
                  <w:r w:rsidRPr="007D79F2">
                    <w:rPr>
                      <w:rFonts w:eastAsia="Times New Roman" w:cs="Times New Roman"/>
                      <w:color w:val="006400"/>
                      <w:szCs w:val="24"/>
                      <w:lang w:eastAsia="sk-SK"/>
                    </w:rPr>
                    <w:t>vijačky</w:t>
                  </w:r>
                  <w:proofErr w:type="spellEnd"/>
                  <w:r w:rsidRPr="007D79F2">
                    <w:rPr>
                      <w:rFonts w:eastAsia="Times New Roman" w:cs="Times New Roman"/>
                      <w:color w:val="006400"/>
                      <w:szCs w:val="24"/>
                      <w:lang w:eastAsia="sk-SK"/>
                    </w:rPr>
                    <w:t xml:space="preserve"> krušpánovej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 utkajú husté belavé kokóny, v ktorých </w:t>
                  </w: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medzi listami krušpánu prezimujú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, mali by sme rastliny pred príchodom zimy ešte raz ošetriť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škodcovi sa môžu použiť aj ekologické prípravky 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Floravita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Citro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Lepinox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Plus a 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Novaferm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Orion</w:t>
                  </w:r>
                  <w:proofErr w:type="spellEnd"/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Upozornenie: Pri ošetrovaní živých plotov z krušpánu (ale aj z iných drevín) na hraniciach susediacich pozemkov upozornite vašich susedov, aby počas postreku zakryli tie plodiny, ktoré prichádzajú do konzumnej zrelosti.</w:t>
                  </w:r>
                </w:p>
              </w:tc>
            </w:tr>
            <w:tr w:rsidR="007D79F2" w:rsidRPr="007D79F2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6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trávniky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7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Hubové choroby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8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ASKON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9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0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1" w:tgtFrame="_blank" w:history="1">
                    <w:r w:rsidRPr="007D79F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D79F2" w:rsidRPr="007D79F2" w:rsidRDefault="007D79F2" w:rsidP="007D79F2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napadnutých porastov v dvojtýždňových intervaloch</w:t>
                  </w:r>
                  <w:r w:rsidRPr="007D79F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7D79F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</w:p>
              </w:tc>
            </w:tr>
          </w:tbl>
          <w:p w:rsidR="007D79F2" w:rsidRPr="007D79F2" w:rsidRDefault="007D79F2" w:rsidP="007D79F2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7D79F2" w:rsidRPr="007D79F2" w:rsidTr="007D79F2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7D79F2" w:rsidRPr="007D79F2" w:rsidRDefault="007D79F2" w:rsidP="007D79F2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7D79F2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7D79F2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Z.z</w:t>
            </w:r>
            <w:proofErr w:type="spellEnd"/>
            <w:r w:rsidRPr="007D79F2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7D79F2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spracovavaním</w:t>
            </w:r>
            <w:proofErr w:type="spellEnd"/>
            <w:r w:rsidRPr="007D79F2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92" w:tgtFrame="_blank" w:history="1">
              <w:r w:rsidRPr="007D79F2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7D79F2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na našej internetovej stránke </w:t>
            </w:r>
            <w:hyperlink r:id="rId93" w:tgtFrame="_blank" w:history="1">
              <w:r w:rsidRPr="007D79F2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8F0D18" w:rsidRDefault="008F0D18"/>
    <w:sectPr w:rsidR="008F0D18" w:rsidSect="007D79F2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7D79F2"/>
    <w:rsid w:val="00042714"/>
    <w:rsid w:val="00065AF9"/>
    <w:rsid w:val="00127E3C"/>
    <w:rsid w:val="001A65A4"/>
    <w:rsid w:val="001F36E8"/>
    <w:rsid w:val="002778D6"/>
    <w:rsid w:val="002A2BF0"/>
    <w:rsid w:val="002F6667"/>
    <w:rsid w:val="003A2E3E"/>
    <w:rsid w:val="003C4626"/>
    <w:rsid w:val="004A241D"/>
    <w:rsid w:val="004C0D1A"/>
    <w:rsid w:val="004C27C0"/>
    <w:rsid w:val="005164C7"/>
    <w:rsid w:val="00550B9C"/>
    <w:rsid w:val="0065315F"/>
    <w:rsid w:val="00750EE8"/>
    <w:rsid w:val="007D6E80"/>
    <w:rsid w:val="007D79F2"/>
    <w:rsid w:val="007E25ED"/>
    <w:rsid w:val="00863B70"/>
    <w:rsid w:val="008F0D18"/>
    <w:rsid w:val="009D2066"/>
    <w:rsid w:val="009D2259"/>
    <w:rsid w:val="00A2355C"/>
    <w:rsid w:val="00A84ABB"/>
    <w:rsid w:val="00A9366C"/>
    <w:rsid w:val="00B1356B"/>
    <w:rsid w:val="00B6130A"/>
    <w:rsid w:val="00B64E75"/>
    <w:rsid w:val="00B7018D"/>
    <w:rsid w:val="00BD2FD8"/>
    <w:rsid w:val="00BE0A06"/>
    <w:rsid w:val="00C52D0C"/>
    <w:rsid w:val="00C6021A"/>
    <w:rsid w:val="00C61881"/>
    <w:rsid w:val="00C64F88"/>
    <w:rsid w:val="00C80F4A"/>
    <w:rsid w:val="00C84358"/>
    <w:rsid w:val="00CB7FBC"/>
    <w:rsid w:val="00ED54D9"/>
    <w:rsid w:val="00F17560"/>
    <w:rsid w:val="00F26CFC"/>
    <w:rsid w:val="00FB786F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7D79F2"/>
    <w:pPr>
      <w:spacing w:before="100" w:beforeAutospacing="1" w:after="100" w:afterAutospacing="1"/>
      <w:jc w:val="left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7D79F2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7D79F2"/>
    <w:rPr>
      <w:color w:val="0000FF"/>
      <w:u w:val="single"/>
    </w:rPr>
  </w:style>
  <w:style w:type="character" w:styleId="Siln">
    <w:name w:val="Strong"/>
    <w:basedOn w:val="Predvolenpsmoodseku"/>
    <w:uiPriority w:val="22"/>
    <w:qFormat/>
    <w:rsid w:val="007D79F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28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floraservis.sk/piadivka-zimna.php" TargetMode="External"/><Relationship Id="rId18" Type="http://schemas.openxmlformats.org/officeDocument/2006/relationships/hyperlink" Target="http://www.floraservis.sk/vinic.php" TargetMode="External"/><Relationship Id="rId26" Type="http://schemas.openxmlformats.org/officeDocument/2006/relationships/hyperlink" Target="http://www.floraservis.sk/sanium-ultra.php" TargetMode="External"/><Relationship Id="rId39" Type="http://schemas.openxmlformats.org/officeDocument/2006/relationships/hyperlink" Target="http://www.floraservis.sk/neemazal-ts.php" TargetMode="External"/><Relationship Id="rId21" Type="http://schemas.openxmlformats.org/officeDocument/2006/relationships/hyperlink" Target="http://www.floraservis.sk/prolectus.php" TargetMode="External"/><Relationship Id="rId34" Type="http://schemas.openxmlformats.org/officeDocument/2006/relationships/hyperlink" Target="http://www.floraservis.sk/sanium-ultra.php" TargetMode="External"/><Relationship Id="rId42" Type="http://schemas.openxmlformats.org/officeDocument/2006/relationships/hyperlink" Target="http://www.floraservis.sk/sanium-ultra.php" TargetMode="External"/><Relationship Id="rId47" Type="http://schemas.openxmlformats.org/officeDocument/2006/relationships/hyperlink" Target="http://www.floraservis.sk/fungimat-magnicur.php" TargetMode="External"/><Relationship Id="rId50" Type="http://schemas.openxmlformats.org/officeDocument/2006/relationships/hyperlink" Target="http://www.floraservis.sk/thiovit-jet.php" TargetMode="External"/><Relationship Id="rId55" Type="http://schemas.openxmlformats.org/officeDocument/2006/relationships/hyperlink" Target="http://www.floraservis.sk/nissorun-10wp.php" TargetMode="External"/><Relationship Id="rId63" Type="http://schemas.openxmlformats.org/officeDocument/2006/relationships/hyperlink" Target="http://www.floraservis.sk/sanium-ultra-al.php" TargetMode="External"/><Relationship Id="rId68" Type="http://schemas.openxmlformats.org/officeDocument/2006/relationships/hyperlink" Target="http://www.floraservis.sk/okrasne-rastliny.php" TargetMode="External"/><Relationship Id="rId76" Type="http://schemas.openxmlformats.org/officeDocument/2006/relationships/hyperlink" Target="http://www.floraservis.sk/neemazal-ts.php" TargetMode="External"/><Relationship Id="rId84" Type="http://schemas.openxmlformats.org/officeDocument/2006/relationships/hyperlink" Target="http://www.floraservis.sk/sanium-ultra.php" TargetMode="External"/><Relationship Id="rId89" Type="http://schemas.openxmlformats.org/officeDocument/2006/relationships/hyperlink" Target="http://www.floraservis.sk/fungimat-al-magnicur.php" TargetMode="External"/><Relationship Id="rId7" Type="http://schemas.openxmlformats.org/officeDocument/2006/relationships/hyperlink" Target="http://www.floraservis.sk/exirel.php" TargetMode="External"/><Relationship Id="rId71" Type="http://schemas.openxmlformats.org/officeDocument/2006/relationships/hyperlink" Target="http://www.floraservis.sk/fungimat-magnicur.php" TargetMode="External"/><Relationship Id="rId92" Type="http://schemas.openxmlformats.org/officeDocument/2006/relationships/hyperlink" Target="http://www.floraservis.sk/aktuality-odhlasenie.php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floraservis.sk/orech.php" TargetMode="External"/><Relationship Id="rId29" Type="http://schemas.openxmlformats.org/officeDocument/2006/relationships/hyperlink" Target="http://www.floraservis.sk/puklice.php" TargetMode="External"/><Relationship Id="rId11" Type="http://schemas.openxmlformats.org/officeDocument/2006/relationships/hyperlink" Target="http://www.floraservis.sk/ovocne-dreviny.php" TargetMode="External"/><Relationship Id="rId24" Type="http://schemas.openxmlformats.org/officeDocument/2006/relationships/hyperlink" Target="http://www.floraservis.sk/serifel.php" TargetMode="External"/><Relationship Id="rId32" Type="http://schemas.openxmlformats.org/officeDocument/2006/relationships/hyperlink" Target="http://www.floraservis.sk/sanium-rtu-al.php" TargetMode="External"/><Relationship Id="rId37" Type="http://schemas.openxmlformats.org/officeDocument/2006/relationships/hyperlink" Target="http://www.floraservis.sk/gondola.php" TargetMode="External"/><Relationship Id="rId40" Type="http://schemas.openxmlformats.org/officeDocument/2006/relationships/hyperlink" Target="http://www.floraservis.sk/sanium-rtu-al.php" TargetMode="External"/><Relationship Id="rId45" Type="http://schemas.openxmlformats.org/officeDocument/2006/relationships/hyperlink" Target="http://www.floraservis.sk/mucnatka-na-okrasnych-rastlinach.php" TargetMode="External"/><Relationship Id="rId53" Type="http://schemas.openxmlformats.org/officeDocument/2006/relationships/hyperlink" Target="http://www.floraservis.sk/roztoce.php" TargetMode="External"/><Relationship Id="rId58" Type="http://schemas.openxmlformats.org/officeDocument/2006/relationships/hyperlink" Target="http://www.floraservis.sk/karate-zeon-5-cs.php" TargetMode="External"/><Relationship Id="rId66" Type="http://schemas.openxmlformats.org/officeDocument/2006/relationships/hyperlink" Target="http://www.floraservis.sk/fungimat-al-magnicur.php" TargetMode="External"/><Relationship Id="rId74" Type="http://schemas.openxmlformats.org/officeDocument/2006/relationships/hyperlink" Target="http://www.floraservis.sk/gondola.php" TargetMode="External"/><Relationship Id="rId79" Type="http://schemas.openxmlformats.org/officeDocument/2006/relationships/hyperlink" Target="http://www.floraservis.sk/sanium-ultra.php" TargetMode="External"/><Relationship Id="rId87" Type="http://schemas.openxmlformats.org/officeDocument/2006/relationships/hyperlink" Target="http://www.floraservis.sk/hubove-choroby.php" TargetMode="External"/><Relationship Id="rId5" Type="http://schemas.openxmlformats.org/officeDocument/2006/relationships/hyperlink" Target="http://www.floraservis.sk/vinic.php" TargetMode="External"/><Relationship Id="rId61" Type="http://schemas.openxmlformats.org/officeDocument/2006/relationships/hyperlink" Target="http://www.floraservis.sk/sanium-system.php" TargetMode="External"/><Relationship Id="rId82" Type="http://schemas.openxmlformats.org/officeDocument/2006/relationships/hyperlink" Target="http://www.floraservis.sk/karate-zeon-5-cs.php" TargetMode="External"/><Relationship Id="rId90" Type="http://schemas.openxmlformats.org/officeDocument/2006/relationships/hyperlink" Target="http://www.floraservis.sk/fungimat-magnicur.php" TargetMode="External"/><Relationship Id="rId95" Type="http://schemas.openxmlformats.org/officeDocument/2006/relationships/theme" Target="theme/theme1.xml"/><Relationship Id="rId19" Type="http://schemas.openxmlformats.org/officeDocument/2006/relationships/hyperlink" Target="http://www.floraservis.sk/botrytida-plesen-siva-vinica.php" TargetMode="External"/><Relationship Id="rId14" Type="http://schemas.openxmlformats.org/officeDocument/2006/relationships/hyperlink" Target="http://www.floraservis.sk/florasin-calcium-plus.php" TargetMode="External"/><Relationship Id="rId22" Type="http://schemas.openxmlformats.org/officeDocument/2006/relationships/hyperlink" Target="http://www.floraservis.sk/quick-magnicur.php" TargetMode="External"/><Relationship Id="rId27" Type="http://schemas.openxmlformats.org/officeDocument/2006/relationships/hyperlink" Target="http://www.floraservis.sk/okrasne-rastliny.php" TargetMode="External"/><Relationship Id="rId30" Type="http://schemas.openxmlformats.org/officeDocument/2006/relationships/hyperlink" Target="http://www.floraservis.sk/karate-zeon-5-cs.php" TargetMode="External"/><Relationship Id="rId35" Type="http://schemas.openxmlformats.org/officeDocument/2006/relationships/hyperlink" Target="http://www.floraservis.sk/sanium-ultra-al.php" TargetMode="External"/><Relationship Id="rId43" Type="http://schemas.openxmlformats.org/officeDocument/2006/relationships/hyperlink" Target="http://www.floraservis.sk/sanium-ultra-al.php" TargetMode="External"/><Relationship Id="rId48" Type="http://schemas.openxmlformats.org/officeDocument/2006/relationships/hyperlink" Target="http://www.floraservis.sk/kumulus-wg.php" TargetMode="External"/><Relationship Id="rId56" Type="http://schemas.openxmlformats.org/officeDocument/2006/relationships/hyperlink" Target="http://www.floraservis.sk/okrasne-rastliny.php" TargetMode="External"/><Relationship Id="rId64" Type="http://schemas.openxmlformats.org/officeDocument/2006/relationships/hyperlink" Target="http://www.floraservis.sk/chryzantemy.php" TargetMode="External"/><Relationship Id="rId69" Type="http://schemas.openxmlformats.org/officeDocument/2006/relationships/hyperlink" Target="http://www.floraservis.sk/okrasne-dreviny.php" TargetMode="External"/><Relationship Id="rId77" Type="http://schemas.openxmlformats.org/officeDocument/2006/relationships/hyperlink" Target="http://www.floraservis.sk/sanium-rtu-al.php" TargetMode="External"/><Relationship Id="rId8" Type="http://schemas.openxmlformats.org/officeDocument/2006/relationships/hyperlink" Target="http://www.floraservis.sk/mavrik.php" TargetMode="External"/><Relationship Id="rId51" Type="http://schemas.openxmlformats.org/officeDocument/2006/relationships/hyperlink" Target="http://www.floraservis.sk/okrasne-rastliny.php" TargetMode="External"/><Relationship Id="rId72" Type="http://schemas.openxmlformats.org/officeDocument/2006/relationships/hyperlink" Target="http://www.floraservis.sk/okrasne-rastliny.php" TargetMode="External"/><Relationship Id="rId80" Type="http://schemas.openxmlformats.org/officeDocument/2006/relationships/hyperlink" Target="http://www.floraservis.sk/sanium-ultra-al.php" TargetMode="External"/><Relationship Id="rId85" Type="http://schemas.openxmlformats.org/officeDocument/2006/relationships/hyperlink" Target="http://www.floraservis.sk/sanium-ultra-al.php" TargetMode="External"/><Relationship Id="rId93" Type="http://schemas.openxmlformats.org/officeDocument/2006/relationships/hyperlink" Target="http://www.floraservis.sk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floraservis.sk/piadivka-jesenna.php" TargetMode="External"/><Relationship Id="rId17" Type="http://schemas.openxmlformats.org/officeDocument/2006/relationships/hyperlink" Target="http://www.floraservis.sk/nemacare-paraziticke-hlistice.php" TargetMode="External"/><Relationship Id="rId25" Type="http://schemas.openxmlformats.org/officeDocument/2006/relationships/hyperlink" Target="http://www.floraservis.sk/por.php" TargetMode="External"/><Relationship Id="rId33" Type="http://schemas.openxmlformats.org/officeDocument/2006/relationships/hyperlink" Target="http://www.floraservis.sk/sanium-system.php" TargetMode="External"/><Relationship Id="rId38" Type="http://schemas.openxmlformats.org/officeDocument/2006/relationships/hyperlink" Target="http://www.floraservis.sk/karate-zeon-5-cs.php" TargetMode="External"/><Relationship Id="rId46" Type="http://schemas.openxmlformats.org/officeDocument/2006/relationships/hyperlink" Target="http://www.floraservis.sk/fungimat-al-magnicur.php" TargetMode="External"/><Relationship Id="rId59" Type="http://schemas.openxmlformats.org/officeDocument/2006/relationships/hyperlink" Target="http://www.floraservis.sk/neemazal-ts.php" TargetMode="External"/><Relationship Id="rId67" Type="http://schemas.openxmlformats.org/officeDocument/2006/relationships/hyperlink" Target="http://www.floraservis.sk/fungimat-magnicur.php" TargetMode="External"/><Relationship Id="rId20" Type="http://schemas.openxmlformats.org/officeDocument/2006/relationships/hyperlink" Target="http://www.floraservis.sk/cantus.php" TargetMode="External"/><Relationship Id="rId41" Type="http://schemas.openxmlformats.org/officeDocument/2006/relationships/hyperlink" Target="http://www.floraservis.sk/sanium-system.php" TargetMode="External"/><Relationship Id="rId54" Type="http://schemas.openxmlformats.org/officeDocument/2006/relationships/hyperlink" Target="http://www.floraservis.sk/nissorun-10-wp-rozprasovac.php" TargetMode="External"/><Relationship Id="rId62" Type="http://schemas.openxmlformats.org/officeDocument/2006/relationships/hyperlink" Target="http://www.floraservis.sk/sanium-ultra.php" TargetMode="External"/><Relationship Id="rId70" Type="http://schemas.openxmlformats.org/officeDocument/2006/relationships/hyperlink" Target="http://www.floraservis.sk/fungimat-al-magnicur.php" TargetMode="External"/><Relationship Id="rId75" Type="http://schemas.openxmlformats.org/officeDocument/2006/relationships/hyperlink" Target="http://www.floraservis.sk/karate-zeon-5-cs.php" TargetMode="External"/><Relationship Id="rId83" Type="http://schemas.openxmlformats.org/officeDocument/2006/relationships/hyperlink" Target="http://www.floraservis.sk/neemazal-ts.php" TargetMode="External"/><Relationship Id="rId88" Type="http://schemas.openxmlformats.org/officeDocument/2006/relationships/hyperlink" Target="http://www.floraservis.sk/askon.php" TargetMode="External"/><Relationship Id="rId91" Type="http://schemas.openxmlformats.org/officeDocument/2006/relationships/hyperlink" Target="http://www.floraservis.sk/signum.php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floraservis.sk/cikadky.php" TargetMode="External"/><Relationship Id="rId15" Type="http://schemas.openxmlformats.org/officeDocument/2006/relationships/hyperlink" Target="http://www.floraservis.sk/wuxal-calcium.php" TargetMode="External"/><Relationship Id="rId23" Type="http://schemas.openxmlformats.org/officeDocument/2006/relationships/hyperlink" Target="http://www.floraservis.sk/scala.php" TargetMode="External"/><Relationship Id="rId28" Type="http://schemas.openxmlformats.org/officeDocument/2006/relationships/hyperlink" Target="http://www.floraservis.sk/cervce-a-stitnicky-na-okrasnych-rastlinach.php" TargetMode="External"/><Relationship Id="rId36" Type="http://schemas.openxmlformats.org/officeDocument/2006/relationships/hyperlink" Target="http://www.floraservis.sk/okrasne-rastliny.php" TargetMode="External"/><Relationship Id="rId49" Type="http://schemas.openxmlformats.org/officeDocument/2006/relationships/hyperlink" Target="http://www.floraservis.sk/sulfurus.php" TargetMode="External"/><Relationship Id="rId57" Type="http://schemas.openxmlformats.org/officeDocument/2006/relationships/hyperlink" Target="http://www.floraservis.sk/strapky-na-okrasnych-rastlinach.php" TargetMode="External"/><Relationship Id="rId10" Type="http://schemas.openxmlformats.org/officeDocument/2006/relationships/hyperlink" Target="http://www.uksup.sk/" TargetMode="External"/><Relationship Id="rId31" Type="http://schemas.openxmlformats.org/officeDocument/2006/relationships/hyperlink" Target="http://www.floraservis.sk/neemazal-ts.php" TargetMode="External"/><Relationship Id="rId44" Type="http://schemas.openxmlformats.org/officeDocument/2006/relationships/hyperlink" Target="http://www.floraservis.sk/okrasne-rastliny.php" TargetMode="External"/><Relationship Id="rId52" Type="http://schemas.openxmlformats.org/officeDocument/2006/relationships/hyperlink" Target="http://www.floraservis.sk/roztocce.php" TargetMode="External"/><Relationship Id="rId60" Type="http://schemas.openxmlformats.org/officeDocument/2006/relationships/hyperlink" Target="http://www.floraservis.sk/sanium-rtu-al.php" TargetMode="External"/><Relationship Id="rId65" Type="http://schemas.openxmlformats.org/officeDocument/2006/relationships/hyperlink" Target="http://www.floraservis.sk/septoriova-skvrnitost-listov-chryzantem.php" TargetMode="External"/><Relationship Id="rId73" Type="http://schemas.openxmlformats.org/officeDocument/2006/relationships/hyperlink" Target="http://www.floraservis.sk/vosky-na-okrasnych-rastlinach.php" TargetMode="External"/><Relationship Id="rId78" Type="http://schemas.openxmlformats.org/officeDocument/2006/relationships/hyperlink" Target="http://www.floraservis.sk/sanium-system.php" TargetMode="External"/><Relationship Id="rId81" Type="http://schemas.openxmlformats.org/officeDocument/2006/relationships/hyperlink" Target="http://www.floraservis.sk/kruspan-buxus.php" TargetMode="External"/><Relationship Id="rId86" Type="http://schemas.openxmlformats.org/officeDocument/2006/relationships/hyperlink" Target="http://www.floraservis.sk/okrasne-travniky.php" TargetMode="External"/><Relationship Id="rId94" Type="http://schemas.openxmlformats.org/officeDocument/2006/relationships/fontTable" Target="fontTable.xml"/><Relationship Id="rId4" Type="http://schemas.openxmlformats.org/officeDocument/2006/relationships/hyperlink" Target="http://www.floraservis.sk/poradna-ochrany-rastlin.php" TargetMode="External"/><Relationship Id="rId9" Type="http://schemas.openxmlformats.org/officeDocument/2006/relationships/hyperlink" Target="http://www.floraservis.sk/sanium-system.php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2254</Words>
  <Characters>12848</Characters>
  <Application>Microsoft Office Word</Application>
  <DocSecurity>0</DocSecurity>
  <Lines>107</Lines>
  <Paragraphs>30</Paragraphs>
  <ScaleCrop>false</ScaleCrop>
  <Company/>
  <LinksUpToDate>false</LinksUpToDate>
  <CharactersWithSpaces>15072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2025-10-10T17:34:00Z</dcterms:created>
  <dcterms:modified xsi:type="dcterms:W3CDTF">2025-10-10T17:36:00Z</dcterms:modified>
</cp:coreProperties>
</file>