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76"/>
      </w:tblGrid>
      <w:tr w:rsidR="00D5344C" w:rsidRPr="00D5344C" w:rsidTr="00D534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5344C" w:rsidRPr="00D5344C" w:rsidRDefault="00D5344C" w:rsidP="00D5344C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  <w:lang w:eastAsia="sk-SK"/>
              </w:rPr>
            </w:pPr>
            <w:r w:rsidRPr="00D5344C"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  <w:lang w:eastAsia="sk-SK"/>
              </w:rPr>
              <w:t>Aktuality</w:t>
            </w:r>
          </w:p>
        </w:tc>
      </w:tr>
      <w:tr w:rsidR="00D5344C" w:rsidRPr="00D5344C" w:rsidTr="00D534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5344C" w:rsidRPr="00D5344C" w:rsidRDefault="00D5344C" w:rsidP="00D5344C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</w:p>
        </w:tc>
      </w:tr>
      <w:tr w:rsidR="00D5344C" w:rsidRPr="00D5344C" w:rsidTr="00D534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5344C" w:rsidRPr="00D5344C" w:rsidRDefault="00D5344C" w:rsidP="00D5344C">
            <w:pPr>
              <w:spacing w:after="240"/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  <w:r w:rsidRPr="00D5344C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>v chemickej ochrane záhradných plodín</w:t>
            </w:r>
          </w:p>
          <w:p w:rsidR="00D5344C" w:rsidRPr="00D5344C" w:rsidRDefault="00D5344C" w:rsidP="00D5344C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Spracoval: Ing. Juraj Matlák</w:t>
            </w:r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br/>
              <w:t xml:space="preserve">(Uvedené sú len prípravky z ponuky firmy </w:t>
            </w:r>
            <w:proofErr w:type="spellStart"/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Floraservis</w:t>
            </w:r>
            <w:proofErr w:type="spellEnd"/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)</w:t>
            </w:r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br/>
            </w:r>
            <w:r w:rsidRPr="00D5344C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 xml:space="preserve">Na tento email neodpovedajte ani nezasielajte žiadne otázky. V </w:t>
            </w:r>
            <w:proofErr w:type="spellStart"/>
            <w:r w:rsidRPr="00D5344C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>pripade</w:t>
            </w:r>
            <w:proofErr w:type="spellEnd"/>
            <w:r w:rsidRPr="00D5344C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 xml:space="preserve"> dopytu na ochranu rastlín použite našu </w:t>
            </w:r>
            <w:hyperlink r:id="rId5" w:tgtFrame="_blank" w:history="1">
              <w:r w:rsidRPr="00D5344C">
                <w:rPr>
                  <w:rFonts w:ascii="Arial" w:eastAsia="Times New Roman" w:hAnsi="Arial" w:cs="Arial"/>
                  <w:b/>
                  <w:bCs/>
                  <w:color w:val="1155CC"/>
                  <w:szCs w:val="24"/>
                  <w:u w:val="single"/>
                  <w:lang w:eastAsia="sk-SK"/>
                </w:rPr>
                <w:t>Poradňu.</w:t>
              </w:r>
            </w:hyperlink>
            <w:r w:rsidRPr="00D5344C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> Ďakujeme.</w:t>
            </w:r>
          </w:p>
        </w:tc>
      </w:tr>
      <w:tr w:rsidR="00D5344C" w:rsidRPr="00D5344C" w:rsidTr="00D534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5344C" w:rsidRPr="00D5344C" w:rsidRDefault="00D5344C" w:rsidP="00D5344C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br/>
            </w:r>
            <w:r w:rsidRPr="00D5344C"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sk-SK"/>
              </w:rPr>
              <w:t>Obdobie:</w:t>
            </w:r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 27.01.2023 - 03.02.2023</w:t>
            </w:r>
          </w:p>
        </w:tc>
      </w:tr>
      <w:tr w:rsidR="00D5344C" w:rsidRPr="00D5344C" w:rsidTr="00D534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5344C" w:rsidRPr="00D5344C" w:rsidRDefault="00D5344C" w:rsidP="00D5344C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</w:p>
        </w:tc>
      </w:tr>
      <w:tr w:rsidR="00D5344C" w:rsidRPr="00D5344C" w:rsidTr="00D534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2"/>
              <w:gridCol w:w="1017"/>
              <w:gridCol w:w="1350"/>
              <w:gridCol w:w="6077"/>
            </w:tblGrid>
            <w:tr w:rsidR="00D5344C" w:rsidRPr="00D5344C">
              <w:trPr>
                <w:tblCellSpacing w:w="15" w:type="dxa"/>
                <w:jc w:val="center"/>
              </w:trPr>
              <w:tc>
                <w:tcPr>
                  <w:tcW w:w="750" w:type="pct"/>
                  <w:shd w:val="clear" w:color="auto" w:fill="FDF7AF"/>
                  <w:vAlign w:val="center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Plodina</w:t>
                  </w:r>
                </w:p>
              </w:tc>
              <w:tc>
                <w:tcPr>
                  <w:tcW w:w="0" w:type="auto"/>
                  <w:shd w:val="clear" w:color="auto" w:fill="FDF7AF"/>
                  <w:vAlign w:val="center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Škodlivý činiteľ</w:t>
                  </w:r>
                </w:p>
              </w:tc>
              <w:tc>
                <w:tcPr>
                  <w:tcW w:w="1250" w:type="pct"/>
                  <w:shd w:val="clear" w:color="auto" w:fill="FDF7AF"/>
                  <w:vAlign w:val="center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Prípravok</w:t>
                  </w:r>
                </w:p>
              </w:tc>
              <w:tc>
                <w:tcPr>
                  <w:tcW w:w="1500" w:type="pct"/>
                  <w:shd w:val="clear" w:color="auto" w:fill="FDF7AF"/>
                  <w:vAlign w:val="center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Poznámky</w:t>
                  </w:r>
                </w:p>
              </w:tc>
            </w:tr>
            <w:tr w:rsidR="00D5344C" w:rsidRPr="00D5344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6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ovocné dreviny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bielenie kmeňov stromov</w:t>
                  </w:r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7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BOPON Záhradnícke vápno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8" w:tgtFrame="_blank" w:history="1">
                    <w:proofErr w:type="spellStart"/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Floramix</w:t>
                    </w:r>
                    <w:proofErr w:type="spellEnd"/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 Vápno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-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kmene a kostrové konáre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všetkých druhov ovocných stromov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sa odporúča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pred zimou natrieť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vápenným mliekom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 (podľa návodu)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biela farba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 tohto náteru slúži na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zmiernenie vplyvu silných zimných mrazov na kôru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, ktorá sa prehrieva počas jasných slnečných dní v zimných mesiacoch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- počas natierania kmeňov by nemalo mrznúť</w:t>
                  </w:r>
                </w:p>
              </w:tc>
            </w:tr>
            <w:tr w:rsidR="00D5344C" w:rsidRPr="00D5344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9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okrasné rastliny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0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Červce a Štítničky na okrasných rastlinách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1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Puklice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2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KARATE ZEON 5 CS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3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NEEMAZAL TS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4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RTU AL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5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SANIUM </w:t>
                    </w:r>
                    <w:proofErr w:type="spellStart"/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System</w:t>
                    </w:r>
                    <w:proofErr w:type="spellEnd"/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6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17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 AL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- okrasné rastliny treba pravidelne kontrolovať a v prípade zistenia škodcov ich čo najskôr ošetriť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izbové rastliny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 sa môžu ošetriť len v neobývaných miestnostiach, kde ich treba ponechať aspoň 3 dni po ošetrení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prípravky treba striedať podľa účinných látok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D5344C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sk-SK"/>
                    </w:rPr>
                    <w:t>- účinné látky a nové názvy prípravkov pozri pod tabuľkou</w:t>
                  </w:r>
                </w:p>
              </w:tc>
            </w:tr>
            <w:tr w:rsidR="00D5344C" w:rsidRPr="00D5344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8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okrasné rastliny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Molice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19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GONDOLA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0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KARATE ZEON 5 CS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1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NEEMAZAL TS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2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RTU AL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3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SANIUM </w:t>
                    </w:r>
                    <w:proofErr w:type="spellStart"/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System</w:t>
                    </w:r>
                    <w:proofErr w:type="spellEnd"/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4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5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 AL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- okrasné rastliny treba pravidelne kontrolovať a v prípade zistenia škodcov ich čo najskôr ošetriť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izbové rastliny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 sa môžu ošetriť len v neobývaných miestnostiach, kde ich treba ponechať aspoň 3 dni po ošetrení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prípravky treba striedať podľa účinných látok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D5344C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sk-SK"/>
                    </w:rPr>
                    <w:t>- účinné látky a nové názvy prípravkov pozri pod tabuľkou</w:t>
                  </w:r>
                </w:p>
              </w:tc>
            </w:tr>
            <w:tr w:rsidR="00D5344C" w:rsidRPr="00D5344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26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okrasné rastliny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27" w:tgtFrame="_blank" w:history="1">
                    <w:proofErr w:type="spellStart"/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Roztočce</w:t>
                    </w:r>
                    <w:proofErr w:type="spellEnd"/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 na okrasných rastlinách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28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APOLLO 50 SC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29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NEEMAZAL TS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30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NISSORUN 10 WP </w:t>
                    </w:r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lastRenderedPageBreak/>
                      <w:t>rozprašovač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31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NISSORUN 10WP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32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VERTIMEC 018 EC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lastRenderedPageBreak/>
                    <w:t>- okrasné rastliny treba pravidelne kontrolovať a v prípade zistenia škodcov ich čo najskôr ošetriť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izbové rastliny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 sa môžu ošetriť len v neobývaných miestnostiach, kde ich treba ponechať aspoň 3 dni po ošetrení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 xml:space="preserve">- prípravky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Apollo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Nissorun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ničia len vajíčka a mladé larvy škodcu, preto ich treba striedať s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Vertimecom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alebo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lastRenderedPageBreak/>
                    <w:t>Neemazalom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, ktoré ničia pohyblivé štádiá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roztočcov</w:t>
                  </w:r>
                  <w:proofErr w:type="spellEnd"/>
                </w:p>
              </w:tc>
            </w:tr>
            <w:tr w:rsidR="00D5344C" w:rsidRPr="00D5344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33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okrasné rastliny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34" w:tgtFrame="_blank" w:history="1">
                    <w:proofErr w:type="spellStart"/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Strapky</w:t>
                    </w:r>
                    <w:proofErr w:type="spellEnd"/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 na okrasných rastlinách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35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KARATE ZEON 5 CS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36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NEEMAZAL TS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37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RTU AL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38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SANIUM </w:t>
                    </w:r>
                    <w:proofErr w:type="spellStart"/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System</w:t>
                    </w:r>
                    <w:proofErr w:type="spellEnd"/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39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40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 AL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41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VERTIMEC 018 EC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- okrasné rastliny treba pravidelne kontrolovať a v prípade zistenia škodcov ich čo najskôr ošetriť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izbové rastliny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 sa môžu ošetriť len v neobývaných miestnostiach, kde ich treba ponechať aspoň 3 dni po ošetrení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prípravky treba striedať podľa účinných látok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D5344C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sk-SK"/>
                    </w:rPr>
                    <w:t>- účinné látky a nové názvy prípravkov pozri pod tabuľkou</w:t>
                  </w:r>
                </w:p>
              </w:tc>
            </w:tr>
            <w:tr w:rsidR="00D5344C" w:rsidRPr="00D5344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42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okrasné rastliny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43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Vošky na okrasných rastlinách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hyperlink r:id="rId44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GONDOLA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45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KARATE ZEON 5 CS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46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NEEMAZAL TS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47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RTU AL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48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 xml:space="preserve">SANIUM </w:t>
                    </w:r>
                    <w:proofErr w:type="spellStart"/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System</w:t>
                    </w:r>
                    <w:proofErr w:type="spellEnd"/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49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</w:t>
                    </w:r>
                  </w:hyperlink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hyperlink r:id="rId50" w:tgtFrame="_blank" w:history="1">
                    <w:r w:rsidRPr="00D5344C">
                      <w:rPr>
                        <w:rFonts w:eastAsia="Times New Roman" w:cs="Times New Roman"/>
                        <w:color w:val="1155CC"/>
                        <w:szCs w:val="24"/>
                        <w:u w:val="single"/>
                        <w:lang w:eastAsia="sk-SK"/>
                      </w:rPr>
                      <w:t>SANIUM ULTRA AL</w:t>
                    </w:r>
                  </w:hyperlink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- okrasné rastliny treba pravidelne kontrolovať a v prípade zistenia škodcov ich čo najskôr ošetriť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izbové rastliny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 sa môžu ošetriť len v neobývaných miestnostiach, kde ich treba ponechať aspoň 3 dni po ošetrení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- prípravky treba striedať podľa účinných látok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D5344C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sk-SK"/>
                    </w:rPr>
                    <w:t>- účinné látky a nové názvy prípravkov pozri pod tabuľkou</w:t>
                  </w:r>
                </w:p>
              </w:tc>
            </w:tr>
            <w:tr w:rsidR="00D5344C" w:rsidRPr="00D5344C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  <w:lang w:eastAsia="sk-SK"/>
                    </w:rPr>
                    <w:t xml:space="preserve">Účinné látky prípravkov </w:t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  <w:lang w:eastAsia="sk-SK"/>
                    </w:rPr>
                    <w:t>Sanium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>Sanium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 xml:space="preserve"> RTU AL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(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flupyradifurone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) -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nová účinná látka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>Sanium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>System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(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flupyradifurone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) - 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nová účinná látka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>Sanium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>Ultra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(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deltamethrin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) - predtým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Decis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Protech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>Sanium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>Ultra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color w:val="006400"/>
                      <w:szCs w:val="24"/>
                      <w:lang w:eastAsia="sk-SK"/>
                    </w:rPr>
                    <w:t xml:space="preserve"> AL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(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deltamethrin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) - predtým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Decis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AL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označenie AL = roztok na priame použitie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D5344C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  <w:lang w:eastAsia="sk-SK"/>
                    </w:rPr>
                    <w:t>Nové názvy prípravkov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>Magnicur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>Energy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- predtým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Previcur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Energy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>Magnicur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>Finito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- predtým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Infinito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SC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>Magnicur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>Fungimat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- predtým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Folicur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koncentrát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>Magnicur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>Fungimat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 xml:space="preserve"> AL</w:t>
                  </w:r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- predtým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Folicur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AL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>Magnicur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D5344C">
                    <w:rPr>
                      <w:rFonts w:eastAsia="Times New Roman" w:cs="Times New Roman"/>
                      <w:b/>
                      <w:bCs/>
                      <w:color w:val="0000CD"/>
                      <w:szCs w:val="24"/>
                      <w:lang w:eastAsia="sk-SK"/>
                    </w:rPr>
                    <w:t>Quick</w:t>
                  </w:r>
                  <w:proofErr w:type="spellEnd"/>
                  <w:r w:rsidRPr="00D5344C">
                    <w:rPr>
                      <w:rFonts w:eastAsia="Times New Roman" w:cs="Times New Roman"/>
                      <w:b/>
                      <w:bCs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- predtým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Teldor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500 SC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</w:r>
                  <w:r w:rsidRPr="00D5344C">
                    <w:rPr>
                      <w:rFonts w:eastAsia="Times New Roman" w:cs="Times New Roman"/>
                      <w:b/>
                      <w:bCs/>
                      <w:color w:val="40E0D0"/>
                      <w:szCs w:val="24"/>
                      <w:lang w:eastAsia="sk-SK"/>
                    </w:rPr>
                    <w:t>NEZABUDNIME V ZIME</w:t>
                  </w:r>
                </w:p>
                <w:p w:rsidR="00D5344C" w:rsidRPr="00D5344C" w:rsidRDefault="00D5344C" w:rsidP="00D534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893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zo stromov priebežne odstraňovať a likvidovať tzv. moníliové múmie ovocia</w:t>
                  </w:r>
                </w:p>
                <w:p w:rsidR="00D5344C" w:rsidRPr="00D5344C" w:rsidRDefault="00D5344C" w:rsidP="00D534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893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prekontrolovať oplotenie záhrad, aby sa do nich v zime 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lastRenderedPageBreak/>
                    <w:t>nedostala zver</w:t>
                  </w:r>
                </w:p>
                <w:p w:rsidR="00D5344C" w:rsidRPr="00D5344C" w:rsidRDefault="00D5344C" w:rsidP="00D534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893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proti zimnému </w:t>
                  </w:r>
                  <w:proofErr w:type="spellStart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obhryzu</w:t>
                  </w:r>
                  <w:proofErr w:type="spellEnd"/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 xml:space="preserve"> kôry zverou v neoplotených záhradách pripevniť na kmene stromov chrániče z umelej hmoty alebo z drôteného pletiva</w:t>
                  </w:r>
                </w:p>
                <w:p w:rsidR="00D5344C" w:rsidRPr="00D5344C" w:rsidRDefault="00D5344C" w:rsidP="00D5344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893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pravidelne kontrolovať skladovacie priestory s uskladneným ovocím, zeleninou a hľuzami okrasných rastlín a dbať na to, aby v nich teplota nevystúpila nad 10 °C a neklesla pod nulu</w:t>
                  </w:r>
                </w:p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t> </w:t>
                  </w:r>
                  <w:r w:rsidRPr="00D5344C">
                    <w:rPr>
                      <w:rFonts w:eastAsia="Times New Roman" w:cs="Times New Roman"/>
                      <w:szCs w:val="24"/>
                      <w:lang w:eastAsia="sk-SK"/>
                    </w:rPr>
                    <w:br/>
                    <w:t> </w:t>
                  </w:r>
                </w:p>
              </w:tc>
            </w:tr>
            <w:tr w:rsidR="00D5344C" w:rsidRPr="00D5344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shd w:val="clear" w:color="auto" w:fill="FDF7AF"/>
                  <w:hideMark/>
                </w:tcPr>
                <w:p w:rsidR="00D5344C" w:rsidRPr="00D5344C" w:rsidRDefault="00D5344C" w:rsidP="00D5344C">
                  <w:pPr>
                    <w:ind w:firstLine="0"/>
                    <w:jc w:val="left"/>
                    <w:rPr>
                      <w:rFonts w:eastAsia="Times New Roman" w:cs="Times New Roman"/>
                      <w:szCs w:val="24"/>
                      <w:lang w:eastAsia="sk-SK"/>
                    </w:rPr>
                  </w:pPr>
                  <w:r>
                    <w:rPr>
                      <w:rFonts w:eastAsia="Times New Roman" w:cs="Times New Roman"/>
                      <w:noProof/>
                      <w:szCs w:val="24"/>
                      <w:lang w:eastAsia="sk-SK"/>
                    </w:rPr>
                    <w:drawing>
                      <wp:inline distT="0" distB="0" distL="0" distR="0">
                        <wp:extent cx="3811270" cy="7622540"/>
                        <wp:effectExtent l="19050" t="0" r="0" b="0"/>
                        <wp:docPr id="1" name="Obrázok 1" descr="https://ci3.googleusercontent.com/proxy/pmdIu0uD0N2aJvPpl5A5vHD1bt3fKD2u4zapfBnTMv1w7Mx8voGF7ZNyTTU2q2qeaWSe6dXtxNt9__6jMDyPDSUf71ZzZMHXQl5AMJDdwzOLZKNjtfFRCbuxLw=s0-d-e1-ft#http://www.floraservis.sk/dokumenty/obrtext/banner%20Kalendar%202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pmdIu0uD0N2aJvPpl5A5vHD1bt3fKD2u4zapfBnTMv1w7Mx8voGF7ZNyTTU2q2qeaWSe6dXtxNt9__6jMDyPDSUf71ZzZMHXQl5AMJDdwzOLZKNjtfFRCbuxLw=s0-d-e1-ft#http://www.floraservis.sk/dokumenty/obrtext/banner%20Kalendar%2020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7622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344C" w:rsidRPr="00D5344C" w:rsidRDefault="00D5344C" w:rsidP="00D5344C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</w:p>
        </w:tc>
      </w:tr>
      <w:tr w:rsidR="00D5344C" w:rsidRPr="00D5344C" w:rsidTr="00D5344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5344C" w:rsidRPr="00D5344C" w:rsidRDefault="00D5344C" w:rsidP="00D5344C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</w:pPr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lastRenderedPageBreak/>
              <w:t xml:space="preserve">Spoločnosť FLORASERVIS, spol. s r. o. sa riadi ustanoveniami zákona č. 18/2018 </w:t>
            </w:r>
            <w:proofErr w:type="spellStart"/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Z.z</w:t>
            </w:r>
            <w:proofErr w:type="spellEnd"/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 xml:space="preserve">. o ochrane osobných údajov a Nariadením Európskeho parlamentu a Rady (EÚ) 2016/679 o ochrane fyzických osôb pri spracúvaní osobných údajov a o voľnom pohybe takýchto údajov. Týmto Vám oznamujeme, že s Vašimi osobnými údajmi nakladáme v zmysle vyššie uvedenej legislatívy. Ak nesúhlasíte so </w:t>
            </w:r>
            <w:proofErr w:type="spellStart"/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spracovavaním</w:t>
            </w:r>
            <w:proofErr w:type="spellEnd"/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 xml:space="preserve"> Vašich údajov, ktoré ste zadávali pri Prihlasovaní sa k odberu aktualít (Vaša emailová adresa), využite na zrušenie zasielania aktualít a vymazanie Vášho emailu z nášho systému formulár </w:t>
            </w:r>
            <w:hyperlink r:id="rId52" w:tgtFrame="_blank" w:history="1">
              <w:r w:rsidRPr="00D5344C">
                <w:rPr>
                  <w:rFonts w:ascii="Arial" w:eastAsia="Times New Roman" w:hAnsi="Arial" w:cs="Arial"/>
                  <w:color w:val="1155CC"/>
                  <w:szCs w:val="24"/>
                  <w:u w:val="single"/>
                  <w:lang w:eastAsia="sk-SK"/>
                </w:rPr>
                <w:t>"Odhlasenie z odberu týždenných aktualít"</w:t>
              </w:r>
            </w:hyperlink>
            <w:r w:rsidRPr="00D5344C">
              <w:rPr>
                <w:rFonts w:ascii="Arial" w:eastAsia="Times New Roman" w:hAnsi="Arial" w:cs="Arial"/>
                <w:color w:val="222222"/>
                <w:szCs w:val="24"/>
                <w:lang w:eastAsia="sk-SK"/>
              </w:rPr>
              <w:t> na našej internetovej stránke </w:t>
            </w:r>
            <w:hyperlink r:id="rId53" w:tgtFrame="_blank" w:history="1">
              <w:r w:rsidRPr="00D5344C">
                <w:rPr>
                  <w:rFonts w:ascii="Arial" w:eastAsia="Times New Roman" w:hAnsi="Arial" w:cs="Arial"/>
                  <w:color w:val="1155CC"/>
                  <w:szCs w:val="24"/>
                  <w:u w:val="single"/>
                  <w:lang w:eastAsia="sk-SK"/>
                </w:rPr>
                <w:t>www.floraservis.sk</w:t>
              </w:r>
            </w:hyperlink>
          </w:p>
        </w:tc>
      </w:tr>
    </w:tbl>
    <w:p w:rsidR="008F0D18" w:rsidRDefault="008F0D18"/>
    <w:sectPr w:rsidR="008F0D18" w:rsidSect="00B1356B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70E"/>
    <w:multiLevelType w:val="multilevel"/>
    <w:tmpl w:val="F920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344C"/>
    <w:rsid w:val="00042714"/>
    <w:rsid w:val="00065AF9"/>
    <w:rsid w:val="001A65A4"/>
    <w:rsid w:val="001F36E8"/>
    <w:rsid w:val="002A2BF0"/>
    <w:rsid w:val="003A2E3E"/>
    <w:rsid w:val="004C0D1A"/>
    <w:rsid w:val="0065315F"/>
    <w:rsid w:val="007E25ED"/>
    <w:rsid w:val="00863B70"/>
    <w:rsid w:val="008F0D18"/>
    <w:rsid w:val="00A2355C"/>
    <w:rsid w:val="00A9366C"/>
    <w:rsid w:val="00B1356B"/>
    <w:rsid w:val="00B249D9"/>
    <w:rsid w:val="00B6130A"/>
    <w:rsid w:val="00B7018D"/>
    <w:rsid w:val="00BD2FD8"/>
    <w:rsid w:val="00BE0A06"/>
    <w:rsid w:val="00C61881"/>
    <w:rsid w:val="00D5344C"/>
    <w:rsid w:val="00F26CFC"/>
    <w:rsid w:val="00FE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D18"/>
  </w:style>
  <w:style w:type="paragraph" w:styleId="Nadpis1">
    <w:name w:val="heading 1"/>
    <w:basedOn w:val="Normlny"/>
    <w:link w:val="Nadpis1Char"/>
    <w:uiPriority w:val="9"/>
    <w:qFormat/>
    <w:rsid w:val="00D5344C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E25E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5344C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5344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5344C"/>
    <w:rPr>
      <w:b/>
      <w:bCs/>
    </w:rPr>
  </w:style>
  <w:style w:type="character" w:styleId="Zvraznenie">
    <w:name w:val="Emphasis"/>
    <w:basedOn w:val="Predvolenpsmoodseku"/>
    <w:uiPriority w:val="20"/>
    <w:qFormat/>
    <w:rsid w:val="00D5344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4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oraservis.sk/neemazal-ts.php" TargetMode="External"/><Relationship Id="rId18" Type="http://schemas.openxmlformats.org/officeDocument/2006/relationships/hyperlink" Target="http://www.floraservis.sk/okrasne-rastliny.php" TargetMode="External"/><Relationship Id="rId26" Type="http://schemas.openxmlformats.org/officeDocument/2006/relationships/hyperlink" Target="http://www.floraservis.sk/okrasne-rastliny.php" TargetMode="External"/><Relationship Id="rId39" Type="http://schemas.openxmlformats.org/officeDocument/2006/relationships/hyperlink" Target="http://www.floraservis.sk/sanium-ultra.php" TargetMode="External"/><Relationship Id="rId21" Type="http://schemas.openxmlformats.org/officeDocument/2006/relationships/hyperlink" Target="http://www.floraservis.sk/neemazal-ts.php" TargetMode="External"/><Relationship Id="rId34" Type="http://schemas.openxmlformats.org/officeDocument/2006/relationships/hyperlink" Target="http://www.floraservis.sk/strapky-na-okrasnych-rastlinach.php" TargetMode="External"/><Relationship Id="rId42" Type="http://schemas.openxmlformats.org/officeDocument/2006/relationships/hyperlink" Target="http://www.floraservis.sk/okrasne-rastliny.php" TargetMode="External"/><Relationship Id="rId47" Type="http://schemas.openxmlformats.org/officeDocument/2006/relationships/hyperlink" Target="http://www.floraservis.sk/sanium-rtu-al.php" TargetMode="External"/><Relationship Id="rId50" Type="http://schemas.openxmlformats.org/officeDocument/2006/relationships/hyperlink" Target="http://www.floraservis.sk/sanium-ultra-al.php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floraservis.sk/bopon-zahradnicke-vapno.php" TargetMode="External"/><Relationship Id="rId12" Type="http://schemas.openxmlformats.org/officeDocument/2006/relationships/hyperlink" Target="http://www.floraservis.sk/karate-zeon-5-cs.php" TargetMode="External"/><Relationship Id="rId17" Type="http://schemas.openxmlformats.org/officeDocument/2006/relationships/hyperlink" Target="http://www.floraservis.sk/sanium-ultra-al.php" TargetMode="External"/><Relationship Id="rId25" Type="http://schemas.openxmlformats.org/officeDocument/2006/relationships/hyperlink" Target="http://www.floraservis.sk/sanium-ultra-al.php" TargetMode="External"/><Relationship Id="rId33" Type="http://schemas.openxmlformats.org/officeDocument/2006/relationships/hyperlink" Target="http://www.floraservis.sk/okrasne-rastliny.php" TargetMode="External"/><Relationship Id="rId38" Type="http://schemas.openxmlformats.org/officeDocument/2006/relationships/hyperlink" Target="http://www.floraservis.sk/sanium-system.php" TargetMode="External"/><Relationship Id="rId46" Type="http://schemas.openxmlformats.org/officeDocument/2006/relationships/hyperlink" Target="http://www.floraservis.sk/neemazal-t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oraservis.sk/sanium-ultra.php" TargetMode="External"/><Relationship Id="rId20" Type="http://schemas.openxmlformats.org/officeDocument/2006/relationships/hyperlink" Target="http://www.floraservis.sk/karate-zeon-5-cs.php" TargetMode="External"/><Relationship Id="rId29" Type="http://schemas.openxmlformats.org/officeDocument/2006/relationships/hyperlink" Target="http://www.floraservis.sk/neemazal-ts.php" TargetMode="External"/><Relationship Id="rId41" Type="http://schemas.openxmlformats.org/officeDocument/2006/relationships/hyperlink" Target="http://www.floraservis.sk/vertimec-018-ec.php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loraservis.sk/ovocne-dreviny.php" TargetMode="External"/><Relationship Id="rId11" Type="http://schemas.openxmlformats.org/officeDocument/2006/relationships/hyperlink" Target="http://www.floraservis.sk/puklice.php" TargetMode="External"/><Relationship Id="rId24" Type="http://schemas.openxmlformats.org/officeDocument/2006/relationships/hyperlink" Target="http://www.floraservis.sk/sanium-ultra.php" TargetMode="External"/><Relationship Id="rId32" Type="http://schemas.openxmlformats.org/officeDocument/2006/relationships/hyperlink" Target="http://www.floraservis.sk/vertimec-018-ec.php" TargetMode="External"/><Relationship Id="rId37" Type="http://schemas.openxmlformats.org/officeDocument/2006/relationships/hyperlink" Target="http://www.floraservis.sk/sanium-rtu-al.php" TargetMode="External"/><Relationship Id="rId40" Type="http://schemas.openxmlformats.org/officeDocument/2006/relationships/hyperlink" Target="http://www.floraservis.sk/sanium-ultra-al.php" TargetMode="External"/><Relationship Id="rId45" Type="http://schemas.openxmlformats.org/officeDocument/2006/relationships/hyperlink" Target="http://www.floraservis.sk/karate-zeon-5-cs.php" TargetMode="External"/><Relationship Id="rId53" Type="http://schemas.openxmlformats.org/officeDocument/2006/relationships/hyperlink" Target="http://www.floraservis.sk/" TargetMode="External"/><Relationship Id="rId5" Type="http://schemas.openxmlformats.org/officeDocument/2006/relationships/hyperlink" Target="http://www.floraservis.sk/poradna-ochrany-rastlin.php" TargetMode="External"/><Relationship Id="rId15" Type="http://schemas.openxmlformats.org/officeDocument/2006/relationships/hyperlink" Target="http://www.floraservis.sk/sanium-system.php" TargetMode="External"/><Relationship Id="rId23" Type="http://schemas.openxmlformats.org/officeDocument/2006/relationships/hyperlink" Target="http://www.floraservis.sk/sanium-system.php" TargetMode="External"/><Relationship Id="rId28" Type="http://schemas.openxmlformats.org/officeDocument/2006/relationships/hyperlink" Target="http://www.floraservis.sk/apollo-50-sc.php" TargetMode="External"/><Relationship Id="rId36" Type="http://schemas.openxmlformats.org/officeDocument/2006/relationships/hyperlink" Target="http://www.floraservis.sk/neemazal-ts.php" TargetMode="External"/><Relationship Id="rId49" Type="http://schemas.openxmlformats.org/officeDocument/2006/relationships/hyperlink" Target="http://www.floraservis.sk/sanium-ultra.php" TargetMode="External"/><Relationship Id="rId10" Type="http://schemas.openxmlformats.org/officeDocument/2006/relationships/hyperlink" Target="http://www.floraservis.sk/cervce-a-stitnicky-na-okrasnych-rastlinach.php" TargetMode="External"/><Relationship Id="rId19" Type="http://schemas.openxmlformats.org/officeDocument/2006/relationships/hyperlink" Target="http://www.floraservis.sk/gondola.php" TargetMode="External"/><Relationship Id="rId31" Type="http://schemas.openxmlformats.org/officeDocument/2006/relationships/hyperlink" Target="http://www.floraservis.sk/nissorun-10wp.php" TargetMode="External"/><Relationship Id="rId44" Type="http://schemas.openxmlformats.org/officeDocument/2006/relationships/hyperlink" Target="http://www.floraservis.sk/gondola.php" TargetMode="External"/><Relationship Id="rId52" Type="http://schemas.openxmlformats.org/officeDocument/2006/relationships/hyperlink" Target="http://www.floraservis.sk/aktuality-odhlasen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aservis.sk/okrasne-rastliny.php" TargetMode="External"/><Relationship Id="rId14" Type="http://schemas.openxmlformats.org/officeDocument/2006/relationships/hyperlink" Target="http://www.floraservis.sk/sanium-rtu-al.php" TargetMode="External"/><Relationship Id="rId22" Type="http://schemas.openxmlformats.org/officeDocument/2006/relationships/hyperlink" Target="http://www.floraservis.sk/sanium-rtu-al.php" TargetMode="External"/><Relationship Id="rId27" Type="http://schemas.openxmlformats.org/officeDocument/2006/relationships/hyperlink" Target="http://www.floraservis.sk/roztocce-na-okrasnych-rastlinach.php" TargetMode="External"/><Relationship Id="rId30" Type="http://schemas.openxmlformats.org/officeDocument/2006/relationships/hyperlink" Target="http://www.floraservis.sk/nissorun-10-wp-rozprasovac.php" TargetMode="External"/><Relationship Id="rId35" Type="http://schemas.openxmlformats.org/officeDocument/2006/relationships/hyperlink" Target="http://www.floraservis.sk/karate-zeon-5-cs.php" TargetMode="External"/><Relationship Id="rId43" Type="http://schemas.openxmlformats.org/officeDocument/2006/relationships/hyperlink" Target="http://www.floraservis.sk/vosky-na-okrasnych-rastlinach.php" TargetMode="External"/><Relationship Id="rId48" Type="http://schemas.openxmlformats.org/officeDocument/2006/relationships/hyperlink" Target="http://www.floraservis.sk/sanium-system.php" TargetMode="External"/><Relationship Id="rId8" Type="http://schemas.openxmlformats.org/officeDocument/2006/relationships/hyperlink" Target="http://www.floraservis.sk/floramix-vapno.php" TargetMode="External"/><Relationship Id="rId51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Oco</cp:lastModifiedBy>
  <cp:revision>1</cp:revision>
  <dcterms:created xsi:type="dcterms:W3CDTF">2023-01-29T20:13:00Z</dcterms:created>
  <dcterms:modified xsi:type="dcterms:W3CDTF">2023-01-29T20:14:00Z</dcterms:modified>
</cp:coreProperties>
</file>