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3" w:rsidRDefault="00EA5279">
      <w:pPr>
        <w:spacing w:beforeAutospacing="1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Kritéria hodnotenia záhradiek a záhradkárskej osady</w:t>
      </w:r>
    </w:p>
    <w:p w:rsidR="006C2913" w:rsidRDefault="00EA5279">
      <w:pPr>
        <w:spacing w:beforeAutospacing="1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 súťaži ,,O najkrajšiu záhradku a záhradkársku osadu“</w:t>
      </w:r>
    </w:p>
    <w:p w:rsidR="006C2913" w:rsidRDefault="00EA5279">
      <w:pPr>
        <w:spacing w:beforeAutospacing="1" w:afterAutospacing="1"/>
        <w:contextualSpacing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4914D1">
        <w:rPr>
          <w:rFonts w:ascii="Times New Roman" w:hAnsi="Times New Roman" w:cs="Times New Roman"/>
          <w:b/>
          <w:sz w:val="32"/>
          <w:szCs w:val="32"/>
        </w:rPr>
        <w:t xml:space="preserve">blasti </w:t>
      </w:r>
      <w:r w:rsidR="003372E8">
        <w:rPr>
          <w:rFonts w:ascii="Times New Roman" w:hAnsi="Times New Roman" w:cs="Times New Roman"/>
          <w:b/>
          <w:sz w:val="32"/>
          <w:szCs w:val="32"/>
        </w:rPr>
        <w:t>SZZ</w:t>
      </w:r>
      <w:r w:rsidR="004914D1">
        <w:rPr>
          <w:rFonts w:ascii="Times New Roman" w:hAnsi="Times New Roman" w:cs="Times New Roman"/>
          <w:b/>
          <w:sz w:val="32"/>
          <w:szCs w:val="32"/>
        </w:rPr>
        <w:t xml:space="preserve"> OV</w:t>
      </w:r>
      <w:r w:rsidR="003372E8">
        <w:rPr>
          <w:rFonts w:ascii="Times New Roman" w:hAnsi="Times New Roman" w:cs="Times New Roman"/>
          <w:b/>
          <w:sz w:val="32"/>
          <w:szCs w:val="32"/>
        </w:rPr>
        <w:t xml:space="preserve"> Zvolen v roku 2022</w:t>
      </w: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913" w:rsidRDefault="00EA5279">
      <w:pPr>
        <w:spacing w:beforeAutospacing="1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záhradiek a záhradkárskych osád sa vykoná na základe dvoch skupín kritérií. Prvú skupinu predstavujú technicko-architektonické kritéria priestorového usporiadania stromov, kríkov, bylín, tráv a ostatných plodín na ploche, dodržanie zastavovacieho plánu a legality i primeranosti architektúry záhradných chatiek a ostatných stavieb a úroveň biodiverzity, ďalej pestovateľských zásad a kvality obhospodarovania pestovaných rastlín a estetického vzhľadu záhradky v danom roku. Druhú skupinu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tvoria kritéria hodnotenia uplatňovania ekologických princípov, pestovateľských zásad a kvality obhospodarovania pestovaných rastlín a estetického vzhľadu záhradky.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A.Skupina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kritérií hodnotenia záhradiek: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Priestorové usporiadanie a tvary korún vysadených stromov a kríkov vo vzťahu k ostatným rastlinám a k svetovým stranám</w:t>
      </w:r>
      <w:r w:rsidR="001A0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hraniciam susedných záhradiek.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Stromy a kríky na S a V strane menej ako 30% a na J a Z strane menej ako 25% ich výšky od hranice </w:t>
      </w:r>
      <w:r>
        <w:rPr>
          <w:rFonts w:ascii="Times New Roman" w:hAnsi="Times New Roman" w:cs="Times New Roman"/>
          <w:i/>
          <w:sz w:val="24"/>
          <w:szCs w:val="24"/>
        </w:rPr>
        <w:t>do 4,5 m výšky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25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Stromy a kríky na S a V strane menej ako 30% a na J a Z strane menej ako 25% ich výšky od hranice </w:t>
      </w:r>
      <w:r>
        <w:rPr>
          <w:rFonts w:ascii="Times New Roman" w:hAnsi="Times New Roman" w:cs="Times New Roman"/>
          <w:i/>
          <w:sz w:val="24"/>
          <w:szCs w:val="24"/>
        </w:rPr>
        <w:t>do 5,5 m</w:t>
      </w:r>
      <w:r>
        <w:rPr>
          <w:rFonts w:ascii="Times New Roman" w:hAnsi="Times New Roman" w:cs="Times New Roman"/>
          <w:sz w:val="24"/>
          <w:szCs w:val="24"/>
        </w:rPr>
        <w:t xml:space="preserve"> výšky: </w:t>
      </w:r>
      <w:r>
        <w:rPr>
          <w:rFonts w:ascii="Times New Roman" w:hAnsi="Times New Roman" w:cs="Times New Roman"/>
          <w:b/>
          <w:sz w:val="24"/>
          <w:szCs w:val="24"/>
        </w:rPr>
        <w:t>15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Stromy a kríky na S a V strane menej ako 30% a na J a Z strane menej ako 25% ich výšky od hranice nad </w:t>
      </w:r>
      <w:r>
        <w:rPr>
          <w:rFonts w:ascii="Times New Roman" w:hAnsi="Times New Roman" w:cs="Times New Roman"/>
          <w:i/>
          <w:sz w:val="24"/>
          <w:szCs w:val="24"/>
        </w:rPr>
        <w:t>5,5 m výšky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 bodov.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Uplatnenie prípustných tvarov ovocných stromov na parcelách ZO: Podľa výšky kmeňa rozdeľujeme: zákrpky a štíhle vretená: do70 cm, štvrťkmene: do 110 cm, polokmene: do150cm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Neprípustné tvary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ovoc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stromov na parcelách ZO: podľa výšky kmeňa: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vysokokmenné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nad 150 cm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Neprípustné sú</w:t>
      </w:r>
      <w:r w:rsidR="001A0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parcelách ZO: vysoké ihličnaté stromy.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Zákrpky, štíhle vretená, štvrťkmene, polokmene:</w:t>
      </w:r>
      <w:r>
        <w:rPr>
          <w:rFonts w:ascii="Times New Roman" w:hAnsi="Times New Roman" w:cs="Times New Roman"/>
          <w:b/>
          <w:sz w:val="24"/>
          <w:szCs w:val="24"/>
        </w:rPr>
        <w:t xml:space="preserve"> 30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každý </w:t>
      </w:r>
      <w:proofErr w:type="spellStart"/>
      <w:r>
        <w:rPr>
          <w:rFonts w:ascii="Times New Roman" w:hAnsi="Times New Roman" w:cs="Times New Roman"/>
          <w:sz w:val="24"/>
          <w:szCs w:val="24"/>
        </w:rPr>
        <w:t>vysokokmenný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ovocný strom s veľkou korunou sa odrátajú : </w:t>
      </w:r>
      <w:r>
        <w:rPr>
          <w:rFonts w:ascii="Times New Roman" w:hAnsi="Times New Roman" w:cs="Times New Roman"/>
          <w:b/>
          <w:sz w:val="24"/>
          <w:szCs w:val="24"/>
        </w:rPr>
        <w:t>4 body.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každý vysoký ihličnatý strom sa odráta:</w:t>
      </w:r>
      <w:r>
        <w:rPr>
          <w:rFonts w:ascii="Times New Roman" w:hAnsi="Times New Roman" w:cs="Times New Roman"/>
          <w:b/>
          <w:sz w:val="24"/>
          <w:szCs w:val="24"/>
        </w:rPr>
        <w:t>5 bodov.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Dodržanie zastavovacieho plánu a legality záhradných chatiek, pivníc a ostatných stavieb.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>. plánu, kol.</w:t>
      </w:r>
      <w:r w:rsidR="001A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rozhod.chatky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pivnicou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ev.č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+chatka bez zákl. ohlas.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10 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plánu,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ev.č</w:t>
      </w:r>
      <w:proofErr w:type="spellEnd"/>
      <w:r>
        <w:rPr>
          <w:rFonts w:ascii="Times New Roman" w:hAnsi="Times New Roman" w:cs="Times New Roman"/>
          <w:sz w:val="24"/>
          <w:szCs w:val="24"/>
        </w:rPr>
        <w:t>. samostatné chatky, pivnice: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0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ostatné stavby bez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 malé stavby: </w:t>
      </w:r>
      <w:r>
        <w:rPr>
          <w:rFonts w:ascii="Times New Roman" w:hAnsi="Times New Roman" w:cs="Times New Roman"/>
          <w:b/>
          <w:sz w:val="24"/>
          <w:szCs w:val="24"/>
        </w:rPr>
        <w:t>0 bodov.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A00B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Úroveň biologickej diverzity vysadených stromov, kríkov, bylín, tráv a ostatných poľnohospodárskych plodín.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štvor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viacfunkčn</w:t>
      </w:r>
      <w:r>
        <w:rPr>
          <w:rFonts w:ascii="Times New Roman" w:hAnsi="Times New Roman" w:cs="Times New Roman"/>
          <w:sz w:val="24"/>
          <w:szCs w:val="24"/>
        </w:rPr>
        <w:t xml:space="preserve">é: </w:t>
      </w:r>
      <w:r>
        <w:rPr>
          <w:rFonts w:ascii="Times New Roman" w:hAnsi="Times New Roman" w:cs="Times New Roman"/>
          <w:b/>
          <w:sz w:val="24"/>
          <w:szCs w:val="24"/>
        </w:rPr>
        <w:t>30 bodov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trojfunkčné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20 bodov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dvojfunkčné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15 bodov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jednofunkčné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5 bodov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Každá skupina funkčného využívania musí byť zastúpená minimálne 5-timi druhmi alebo sortami.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1A00B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Vodoochranná, ekologická, a estetická úroveň usporiadania záhonov záhradky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Sklon plochy parcelky do 30 %, bez úpravy alebo s úpravou sklonu svahu nad 30% trávou alebo oporným múrom z </w:t>
      </w:r>
      <w:r>
        <w:rPr>
          <w:rFonts w:ascii="Times New Roman" w:hAnsi="Times New Roman" w:cs="Times New Roman"/>
          <w:i/>
          <w:sz w:val="24"/>
          <w:szCs w:val="24"/>
        </w:rPr>
        <w:t xml:space="preserve">prírodného kameňa a tvárnic </w:t>
      </w:r>
      <w:r>
        <w:rPr>
          <w:rFonts w:ascii="Times New Roman" w:hAnsi="Times New Roman" w:cs="Times New Roman"/>
          <w:sz w:val="24"/>
          <w:szCs w:val="24"/>
        </w:rPr>
        <w:t xml:space="preserve">nad 30 %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A0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sklonu oporným múrom z </w:t>
      </w:r>
      <w:r>
        <w:rPr>
          <w:rFonts w:ascii="Times New Roman" w:hAnsi="Times New Roman" w:cs="Times New Roman"/>
          <w:i/>
          <w:sz w:val="24"/>
          <w:szCs w:val="24"/>
        </w:rPr>
        <w:t>umelých materiálov</w:t>
      </w:r>
      <w:r>
        <w:rPr>
          <w:rFonts w:ascii="Times New Roman" w:hAnsi="Times New Roman" w:cs="Times New Roman"/>
          <w:sz w:val="24"/>
          <w:szCs w:val="24"/>
        </w:rPr>
        <w:t xml:space="preserve"> nad 30 %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A0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sklonu oporným múrom z </w:t>
      </w:r>
      <w:r>
        <w:rPr>
          <w:rFonts w:ascii="Times New Roman" w:hAnsi="Times New Roman" w:cs="Times New Roman"/>
          <w:i/>
          <w:sz w:val="24"/>
          <w:szCs w:val="24"/>
        </w:rPr>
        <w:t xml:space="preserve">použitých železničných betónových podvalov </w:t>
      </w:r>
      <w:r>
        <w:rPr>
          <w:rFonts w:ascii="Times New Roman" w:hAnsi="Times New Roman" w:cs="Times New Roman"/>
          <w:sz w:val="24"/>
          <w:szCs w:val="24"/>
        </w:rPr>
        <w:t xml:space="preserve">nad 30 %  </w:t>
      </w:r>
      <w:r>
        <w:rPr>
          <w:rFonts w:ascii="Times New Roman" w:hAnsi="Times New Roman" w:cs="Times New Roman"/>
          <w:b/>
          <w:sz w:val="24"/>
          <w:szCs w:val="24"/>
        </w:rPr>
        <w:t>9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sklonu oporným múrom z </w:t>
      </w:r>
      <w:r>
        <w:rPr>
          <w:rFonts w:ascii="Times New Roman" w:hAnsi="Times New Roman" w:cs="Times New Roman"/>
          <w:i/>
          <w:sz w:val="24"/>
          <w:szCs w:val="24"/>
        </w:rPr>
        <w:t>použitých drevených železničných podvalov</w:t>
      </w:r>
      <w:r>
        <w:rPr>
          <w:rFonts w:ascii="Times New Roman" w:hAnsi="Times New Roman" w:cs="Times New Roman"/>
          <w:sz w:val="24"/>
          <w:szCs w:val="24"/>
        </w:rPr>
        <w:t xml:space="preserve"> nad 30 %  </w:t>
      </w:r>
      <w:r>
        <w:rPr>
          <w:rFonts w:ascii="Times New Roman" w:hAnsi="Times New Roman" w:cs="Times New Roman"/>
          <w:b/>
          <w:sz w:val="24"/>
          <w:szCs w:val="24"/>
        </w:rPr>
        <w:t>6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úpravy svahu nad 30% trávou alebo oporným múrom  </w:t>
      </w:r>
      <w:r>
        <w:rPr>
          <w:rFonts w:ascii="Times New Roman" w:hAnsi="Times New Roman" w:cs="Times New Roman"/>
          <w:b/>
          <w:sz w:val="24"/>
          <w:szCs w:val="24"/>
        </w:rPr>
        <w:t>3 body.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B. Skupina kritérií hodnotenia záhradiek: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A0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Kvalitné a pravidelné ošetrovanie stromov a kríkov (výchovný, udržiavací a zmladzovací rez) a ochrana proti škodlivým činiteľom.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 plochy stromov a kríkov záhradky pravidelne, pestovateľsky správne ošetrených a chránených proti biologickým škodcom: </w:t>
      </w:r>
      <w:r>
        <w:rPr>
          <w:rFonts w:ascii="Times New Roman" w:hAnsi="Times New Roman" w:cs="Times New Roman"/>
          <w:b/>
          <w:sz w:val="24"/>
          <w:szCs w:val="24"/>
        </w:rPr>
        <w:t>20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1A00B1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 xml:space="preserve">90% plochy stromov a kríkov záhradky pravidelne, pestovateľsky správne  ošetrených a chránených proti biologickým škodcom: </w:t>
      </w:r>
      <w:r>
        <w:rPr>
          <w:rFonts w:ascii="Times New Roman" w:hAnsi="Times New Roman" w:cs="Times New Roman"/>
          <w:b/>
          <w:sz w:val="24"/>
          <w:szCs w:val="24"/>
        </w:rPr>
        <w:t>15 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1A00B1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75% plochy stromov a kríkov</w:t>
      </w:r>
      <w:r w:rsidR="007E7F05">
        <w:rPr>
          <w:rFonts w:ascii="Times New Roman" w:hAnsi="Times New Roman" w:cs="Times New Roman"/>
          <w:sz w:val="24"/>
          <w:szCs w:val="24"/>
        </w:rPr>
        <w:t xml:space="preserve"> záhradky pravidelne, pestovate</w:t>
      </w:r>
      <w:r w:rsidR="00461557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sky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správne ošetrených a chránených proti biologickým škodcom:</w:t>
      </w:r>
      <w:r>
        <w:rPr>
          <w:rFonts w:ascii="Times New Roman" w:hAnsi="Times New Roman" w:cs="Times New Roman"/>
          <w:b/>
          <w:sz w:val="24"/>
          <w:szCs w:val="24"/>
        </w:rPr>
        <w:t xml:space="preserve"> 10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A00B1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 xml:space="preserve">50% plochy stromov a kríkov záhradky pravidelne, pestovateľsky správne ošetrených a chránených proti biologickým škodcom: </w:t>
      </w:r>
      <w:r>
        <w:rPr>
          <w:rFonts w:ascii="Times New Roman" w:hAnsi="Times New Roman" w:cs="Times New Roman"/>
          <w:b/>
          <w:sz w:val="24"/>
          <w:szCs w:val="24"/>
        </w:rPr>
        <w:t>7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Menej ako </w:t>
      </w:r>
      <w:r>
        <w:rPr>
          <w:rFonts w:ascii="Times New Roman" w:hAnsi="Times New Roman" w:cs="Times New Roman"/>
          <w:sz w:val="24"/>
          <w:szCs w:val="24"/>
        </w:rPr>
        <w:t xml:space="preserve">25% plochy stromov a kríkov záhradky pravidelne, pestovateľsky správne ošetrených a chránených proti biologickým škodcom: </w:t>
      </w:r>
      <w:r>
        <w:rPr>
          <w:rFonts w:ascii="Times New Roman" w:hAnsi="Times New Roman" w:cs="Times New Roman"/>
          <w:b/>
          <w:sz w:val="24"/>
          <w:szCs w:val="24"/>
        </w:rPr>
        <w:t>4 body.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Pravidelné ošetrovanie úžitkových a okrasnýc</w:t>
      </w:r>
      <w:r w:rsidR="00461557">
        <w:rPr>
          <w:rFonts w:ascii="Times New Roman" w:hAnsi="Times New Roman" w:cs="Times New Roman"/>
          <w:b/>
          <w:sz w:val="24"/>
          <w:szCs w:val="24"/>
        </w:rPr>
        <w:t xml:space="preserve">h rastlín (kyprenie, pletie, </w:t>
      </w:r>
      <w:proofErr w:type="spellStart"/>
      <w:r w:rsidR="00461557">
        <w:rPr>
          <w:rFonts w:ascii="Times New Roman" w:hAnsi="Times New Roman" w:cs="Times New Roman"/>
          <w:b/>
          <w:sz w:val="24"/>
          <w:szCs w:val="24"/>
        </w:rPr>
        <w:t>mul</w:t>
      </w:r>
      <w:r>
        <w:rPr>
          <w:rFonts w:ascii="Times New Roman" w:hAnsi="Times New Roman" w:cs="Times New Roman"/>
          <w:b/>
          <w:sz w:val="24"/>
          <w:szCs w:val="24"/>
        </w:rPr>
        <w:t>čovanie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61557">
        <w:rPr>
          <w:rFonts w:ascii="Times New Roman" w:hAnsi="Times New Roman" w:cs="Times New Roman"/>
          <w:b/>
          <w:sz w:val="24"/>
          <w:szCs w:val="24"/>
        </w:rPr>
        <w:t>a </w:t>
      </w:r>
      <w:r w:rsidR="001A00B1">
        <w:rPr>
          <w:rFonts w:ascii="Times New Roman" w:hAnsi="Times New Roman" w:cs="Times New Roman"/>
          <w:b/>
          <w:sz w:val="24"/>
          <w:szCs w:val="24"/>
        </w:rPr>
        <w:t>trávnatých</w:t>
      </w:r>
      <w:r>
        <w:rPr>
          <w:rFonts w:ascii="Times New Roman" w:hAnsi="Times New Roman" w:cs="Times New Roman"/>
          <w:b/>
          <w:sz w:val="24"/>
          <w:szCs w:val="24"/>
        </w:rPr>
        <w:t xml:space="preserve"> parc</w:t>
      </w:r>
      <w:r w:rsidR="001A00B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el, cestič</w:t>
      </w:r>
      <w:r w:rsidR="001A00B1">
        <w:rPr>
          <w:rFonts w:ascii="Times New Roman" w:hAnsi="Times New Roman" w:cs="Times New Roman"/>
          <w:b/>
          <w:sz w:val="24"/>
          <w:szCs w:val="24"/>
        </w:rPr>
        <w:t>iek</w:t>
      </w:r>
      <w:r>
        <w:rPr>
          <w:rFonts w:ascii="Times New Roman" w:hAnsi="Times New Roman" w:cs="Times New Roman"/>
          <w:b/>
          <w:sz w:val="24"/>
          <w:szCs w:val="24"/>
        </w:rPr>
        <w:t xml:space="preserve"> a chodníkoch vnútri osady a ploch</w:t>
      </w:r>
      <w:r w:rsidR="001A00B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na obvode osady priliehajúcej k parcelke záhradky, vrátane odstraňovania biol. odpadu kompostovaním alebo porovnateľnou alternatívou.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1A00B1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– 100%</w:t>
      </w:r>
      <w:r w:rsidR="00EA5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279">
        <w:rPr>
          <w:rFonts w:ascii="Times New Roman" w:hAnsi="Times New Roman" w:cs="Times New Roman"/>
          <w:sz w:val="24"/>
          <w:szCs w:val="24"/>
        </w:rPr>
        <w:t xml:space="preserve">plochy záhradky a priliehajúcich ciest a chodníkov je riadne ošetrovaných, vrátane odstraňovania biologického odpadu kompostovaním: </w:t>
      </w:r>
      <w:r w:rsidR="00EA5279">
        <w:rPr>
          <w:rFonts w:ascii="Times New Roman" w:hAnsi="Times New Roman" w:cs="Times New Roman"/>
          <w:b/>
          <w:sz w:val="24"/>
          <w:szCs w:val="24"/>
        </w:rPr>
        <w:t>20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– 90 % plochy záhradky a priliehajúcich ciest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chodníkov je riadne ošetrovaných, vrátane odstraňovania biologického odpadu kompostovaním: </w:t>
      </w:r>
      <w:r>
        <w:rPr>
          <w:rFonts w:ascii="Times New Roman" w:hAnsi="Times New Roman" w:cs="Times New Roman"/>
          <w:b/>
          <w:sz w:val="24"/>
          <w:szCs w:val="24"/>
        </w:rPr>
        <w:t>15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 70 % plochy záhradky a priliehajúcich ciest a chodníkov je riadne ošetrovaných vrátane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odstraňovania biologického odpadu kompostovaním: </w:t>
      </w:r>
      <w:r>
        <w:rPr>
          <w:rFonts w:ascii="Times New Roman" w:hAnsi="Times New Roman" w:cs="Times New Roman"/>
          <w:b/>
          <w:sz w:val="24"/>
          <w:szCs w:val="24"/>
        </w:rPr>
        <w:t>10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50 % plochy záhradky a priliehajúcich ciest a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chodníkov je riadne ošetrovaných, vrátane odstraňovania biologického odpadu kompostovaním: </w:t>
      </w:r>
      <w:r>
        <w:rPr>
          <w:rFonts w:ascii="Times New Roman" w:hAnsi="Times New Roman" w:cs="Times New Roman"/>
          <w:b/>
          <w:sz w:val="24"/>
          <w:szCs w:val="24"/>
        </w:rPr>
        <w:t>7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Menej </w:t>
      </w:r>
      <w:r>
        <w:rPr>
          <w:rFonts w:ascii="Times New Roman" w:hAnsi="Times New Roman" w:cs="Times New Roman"/>
          <w:sz w:val="24"/>
          <w:szCs w:val="24"/>
        </w:rPr>
        <w:t>ako 25% plochy záhradky a priliehajúcich ciest a chodníkov je riadne ošetrovaných, vrátane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odstraňovania biologického odpadu kompostovaním: </w:t>
      </w:r>
      <w:r>
        <w:rPr>
          <w:rFonts w:ascii="Times New Roman" w:hAnsi="Times New Roman" w:cs="Times New Roman"/>
          <w:b/>
          <w:sz w:val="24"/>
          <w:szCs w:val="24"/>
        </w:rPr>
        <w:t>4 body.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A0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Celkový estetický dojem z usporiadania biologických a stavebných prvkov vzhľadu záhrady.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Dokonalé rozvážne zladenie biologických a technických prvkov a ich farebnosti: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A0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Mierne vystupujú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prvky, ktoré zdrsňujú celkový estetický dojem a obraz záhradky: </w:t>
      </w:r>
      <w:r>
        <w:rPr>
          <w:rFonts w:ascii="Times New Roman" w:hAnsi="Times New Roman" w:cs="Times New Roman"/>
          <w:b/>
          <w:sz w:val="24"/>
          <w:szCs w:val="24"/>
        </w:rPr>
        <w:t>25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prvky výraznejšie narušujú plynulosť i farebnosť biologických prvkov, tým aj ucelenosť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estetického obrazu záhradky</w:t>
      </w:r>
      <w:r>
        <w:rPr>
          <w:rFonts w:ascii="Times New Roman" w:hAnsi="Times New Roman" w:cs="Times New Roman"/>
          <w:b/>
          <w:sz w:val="24"/>
          <w:szCs w:val="24"/>
        </w:rPr>
        <w:t>: 20 bodov.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Nedá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rozlíšiť určité systémové usporiadanie technických a biologických prvkov záhradky,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nemá to myšlienku: </w:t>
      </w:r>
      <w:r>
        <w:rPr>
          <w:rFonts w:ascii="Times New Roman" w:hAnsi="Times New Roman" w:cs="Times New Roman"/>
          <w:b/>
          <w:sz w:val="24"/>
          <w:szCs w:val="24"/>
        </w:rPr>
        <w:t>15 bodov.</w:t>
      </w:r>
      <w:r w:rsidR="007E7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913" w:rsidRDefault="00EA5279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 záhradky vytvára dojem chaosu a neporiadku na záhradke : </w:t>
      </w:r>
      <w:r>
        <w:rPr>
          <w:rFonts w:ascii="Times New Roman" w:hAnsi="Times New Roman" w:cs="Times New Roman"/>
          <w:b/>
          <w:sz w:val="24"/>
          <w:szCs w:val="24"/>
        </w:rPr>
        <w:t>5bodov.</w:t>
      </w: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6C2913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Kritéria špecifického hodnotenia záhradkovej osady</w:t>
      </w: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Priestorové usporiadanie a dostupnosť parceliek osady.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parcelky osady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 aspoň na jednej z jej strán, prístupné sieťou ciest a chodníkov s</w:t>
      </w:r>
      <w:r w:rsidR="007E7F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najmenšou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šírkou 1 - 2 m</w:t>
      </w:r>
      <w:r>
        <w:rPr>
          <w:rFonts w:ascii="Times New Roman" w:hAnsi="Times New Roman" w:cs="Times New Roman"/>
          <w:b/>
          <w:sz w:val="24"/>
          <w:szCs w:val="24"/>
        </w:rPr>
        <w:t>: 40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90 % parceliek osady sú aspoň na jednej z jej strán, prístupné sieťou ciest a chodníkov s najmenšou šírkou 1 -2 m</w:t>
      </w:r>
      <w:r>
        <w:rPr>
          <w:rFonts w:ascii="Times New Roman" w:hAnsi="Times New Roman" w:cs="Times New Roman"/>
          <w:b/>
          <w:sz w:val="24"/>
          <w:szCs w:val="24"/>
        </w:rPr>
        <w:t>: 32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75 % parceliek osady sú aspoň na jednej z jej strán, prístupné sieťou ciest a</w:t>
      </w:r>
      <w:r w:rsidR="007E7F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chodníkov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najmenšou šírkou 1 - 2 m: </w:t>
      </w:r>
      <w:r>
        <w:rPr>
          <w:rFonts w:ascii="Times New Roman" w:hAnsi="Times New Roman" w:cs="Times New Roman"/>
          <w:b/>
          <w:sz w:val="24"/>
          <w:szCs w:val="24"/>
        </w:rPr>
        <w:t>24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50 % parceliek osady sú aspoň na jednej z jej strán, prístupné sieťou ciest a</w:t>
      </w:r>
      <w:r w:rsidR="007E7F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chodníkov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najmenšou šírkou 1- 2 m: </w:t>
      </w:r>
      <w:r>
        <w:rPr>
          <w:rFonts w:ascii="Times New Roman" w:hAnsi="Times New Roman" w:cs="Times New Roman"/>
          <w:b/>
          <w:sz w:val="24"/>
          <w:szCs w:val="24"/>
        </w:rPr>
        <w:t>16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Menej ako 40 % parceliek osady sú aspoň na jednej z jej strán, prístupné sieťou ciest a</w:t>
      </w:r>
      <w:r w:rsidR="007E7F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chodníkov</w:t>
      </w:r>
      <w:r w:rsidR="007E7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najmenšou šírkou 1 - 2 m: </w:t>
      </w:r>
      <w:r>
        <w:rPr>
          <w:rFonts w:ascii="Times New Roman" w:hAnsi="Times New Roman" w:cs="Times New Roman"/>
          <w:b/>
          <w:sz w:val="24"/>
          <w:szCs w:val="24"/>
        </w:rPr>
        <w:t>8 bodov.</w:t>
      </w: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Úroveň obhospodarovania záhradiek (parceliek) osady.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parcelky osady sú riadne obhospodarované</w:t>
      </w:r>
      <w:r>
        <w:rPr>
          <w:rFonts w:ascii="Times New Roman" w:hAnsi="Times New Roman" w:cs="Times New Roman"/>
          <w:b/>
          <w:sz w:val="24"/>
          <w:szCs w:val="24"/>
        </w:rPr>
        <w:t>: 40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95 % parceliek osady sú riadne obhospodarované</w:t>
      </w:r>
      <w:r>
        <w:rPr>
          <w:rFonts w:ascii="Times New Roman" w:hAnsi="Times New Roman" w:cs="Times New Roman"/>
          <w:b/>
          <w:sz w:val="24"/>
          <w:szCs w:val="24"/>
        </w:rPr>
        <w:t>: 32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80 % parceliek osady sú riadne obhospodarované</w:t>
      </w:r>
      <w:r>
        <w:rPr>
          <w:rFonts w:ascii="Times New Roman" w:hAnsi="Times New Roman" w:cs="Times New Roman"/>
          <w:b/>
          <w:sz w:val="24"/>
          <w:szCs w:val="24"/>
        </w:rPr>
        <w:t>: 24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75 % parceliek osady sú riadne obhospodarované</w:t>
      </w:r>
      <w:r>
        <w:rPr>
          <w:rFonts w:ascii="Times New Roman" w:hAnsi="Times New Roman" w:cs="Times New Roman"/>
          <w:b/>
          <w:sz w:val="24"/>
          <w:szCs w:val="24"/>
        </w:rPr>
        <w:t>: 16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Menej ako 65 % parceliek sú riadne obhospodarované</w:t>
      </w:r>
      <w:r>
        <w:rPr>
          <w:rFonts w:ascii="Times New Roman" w:hAnsi="Times New Roman" w:cs="Times New Roman"/>
          <w:b/>
          <w:sz w:val="24"/>
          <w:szCs w:val="24"/>
        </w:rPr>
        <w:t>: 8 bodov.</w:t>
      </w: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Udržiavanie poriadku a čistoty po obvode oplotenia osady (kosenie trávy, buriny, bez vytvárania skládok biologického a stavebného odpadu).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celom obvode oplotenia osady je udržiavaný  poriadok a čistota, bez výskytu skládok biologického a stavebného odpadu: </w:t>
      </w:r>
      <w:r>
        <w:rPr>
          <w:rFonts w:ascii="Times New Roman" w:hAnsi="Times New Roman" w:cs="Times New Roman"/>
          <w:b/>
          <w:sz w:val="24"/>
          <w:szCs w:val="24"/>
        </w:rPr>
        <w:t>40 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90 % obvodu oplotenia osady je udržiavaný poriadok a čistota, bez výskytu skládok</w:t>
      </w:r>
      <w:r w:rsidR="00945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biologického a stavebného odpadu: </w:t>
      </w:r>
      <w:r>
        <w:rPr>
          <w:rFonts w:ascii="Times New Roman" w:hAnsi="Times New Roman" w:cs="Times New Roman"/>
          <w:b/>
          <w:sz w:val="24"/>
          <w:szCs w:val="24"/>
        </w:rPr>
        <w:t>32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80 % obvodu oplotenia osady je udržiavaný poriadok a čistota, bez výskytu skládok biologického a stavebného odpadu: </w:t>
      </w:r>
      <w:r>
        <w:rPr>
          <w:rFonts w:ascii="Times New Roman" w:hAnsi="Times New Roman" w:cs="Times New Roman"/>
          <w:b/>
          <w:sz w:val="24"/>
          <w:szCs w:val="24"/>
        </w:rPr>
        <w:t>24 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70 % obvodu oplotenia osady je udržiavaný poriadok a čistota, bez výskytu skládok</w:t>
      </w:r>
      <w:r w:rsidR="00945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biologického a stavebného odpadu: </w:t>
      </w:r>
      <w:r>
        <w:rPr>
          <w:rFonts w:ascii="Times New Roman" w:hAnsi="Times New Roman" w:cs="Times New Roman"/>
          <w:b/>
          <w:sz w:val="24"/>
          <w:szCs w:val="24"/>
        </w:rPr>
        <w:t>16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menej ako 65% obvodu osady je udržiavaný poriadok a čistota, bez výskytu skládok</w:t>
      </w:r>
      <w:r w:rsidR="00945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biologického a stavebného odpadu: </w:t>
      </w:r>
      <w:r>
        <w:rPr>
          <w:rFonts w:ascii="Times New Roman" w:hAnsi="Times New Roman" w:cs="Times New Roman"/>
          <w:b/>
          <w:sz w:val="24"/>
          <w:szCs w:val="24"/>
        </w:rPr>
        <w:t>8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každú vytvorenú skládku biologického alebo stavebného odpadu po obvode oplotenia osady sa odráta </w:t>
      </w:r>
      <w:r>
        <w:rPr>
          <w:rFonts w:ascii="Times New Roman" w:hAnsi="Times New Roman" w:cs="Times New Roman"/>
          <w:b/>
          <w:sz w:val="24"/>
          <w:szCs w:val="24"/>
        </w:rPr>
        <w:t>5 bodov.</w:t>
      </w: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Vývesná – informačná tabuľa v osade,</w:t>
      </w:r>
      <w:r w:rsidR="00945B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potrebné informácie pre všetkých členov.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Vývesná tabula je udržiavaná, nafarbená a je aktualizovaná</w:t>
      </w:r>
      <w:r>
        <w:rPr>
          <w:rFonts w:ascii="Times New Roman" w:hAnsi="Times New Roman" w:cs="Times New Roman"/>
          <w:b/>
          <w:sz w:val="24"/>
          <w:szCs w:val="24"/>
        </w:rPr>
        <w:t>: 20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Vývesná tabula nie je udržiavaná, ale je aktualizovaná: </w:t>
      </w:r>
      <w:r>
        <w:rPr>
          <w:rFonts w:ascii="Times New Roman" w:hAnsi="Times New Roman" w:cs="Times New Roman"/>
          <w:b/>
          <w:sz w:val="24"/>
          <w:szCs w:val="24"/>
        </w:rPr>
        <w:t>10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Vývesná tabula je udržiavaná, ale nie je aktualizovaná:</w:t>
      </w:r>
      <w:r>
        <w:rPr>
          <w:rFonts w:ascii="Times New Roman" w:hAnsi="Times New Roman" w:cs="Times New Roman"/>
          <w:b/>
          <w:sz w:val="24"/>
          <w:szCs w:val="24"/>
        </w:rPr>
        <w:t xml:space="preserve"> 5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Osada je bez vývesnej tabule, bez informácií pre všetkých členov: </w:t>
      </w:r>
      <w:r>
        <w:rPr>
          <w:rFonts w:ascii="Times New Roman" w:hAnsi="Times New Roman" w:cs="Times New Roman"/>
          <w:b/>
          <w:sz w:val="24"/>
          <w:szCs w:val="24"/>
        </w:rPr>
        <w:t>0 bodov.</w:t>
      </w: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Názov osady a SZZ, umiestnený na bráne, bráničke, alebo na samostatnej konštrukcii.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Hodnotenie: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osady a SZZ je udržiavaný, nafarbený a čitateľný</w:t>
      </w:r>
      <w:r>
        <w:rPr>
          <w:rFonts w:ascii="Times New Roman" w:hAnsi="Times New Roman" w:cs="Times New Roman"/>
          <w:b/>
          <w:sz w:val="24"/>
          <w:szCs w:val="24"/>
        </w:rPr>
        <w:t>: 20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osady a SZZ nie je udržiavaný, nafarbený a čitateľný: </w:t>
      </w:r>
      <w:r>
        <w:rPr>
          <w:rFonts w:ascii="Times New Roman" w:hAnsi="Times New Roman" w:cs="Times New Roman"/>
          <w:b/>
          <w:sz w:val="24"/>
          <w:szCs w:val="24"/>
        </w:rPr>
        <w:t>10 bodov.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Osada je bez názvu osady a SZZ</w:t>
      </w:r>
      <w:r>
        <w:rPr>
          <w:rFonts w:ascii="Times New Roman" w:hAnsi="Times New Roman" w:cs="Times New Roman"/>
          <w:b/>
          <w:sz w:val="24"/>
          <w:szCs w:val="24"/>
        </w:rPr>
        <w:t>: 0 bodov.</w:t>
      </w: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0B1" w:rsidRDefault="001A00B1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 w:rsidP="001A00B1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Postup stanovenia najkrajšej záhradky a ďalšieho poradia záhradiek v rámci súťaže ,,O najkrajšiu záhra</w:t>
      </w:r>
      <w:r w:rsidR="00695E66">
        <w:rPr>
          <w:rFonts w:ascii="Times New Roman" w:hAnsi="Times New Roman" w:cs="Times New Roman"/>
          <w:b/>
          <w:sz w:val="28"/>
          <w:szCs w:val="28"/>
        </w:rPr>
        <w:t>du okresov v oblasti Zvolen 2022</w:t>
      </w:r>
      <w:r>
        <w:rPr>
          <w:rFonts w:ascii="Times New Roman" w:hAnsi="Times New Roman" w:cs="Times New Roman"/>
          <w:b/>
          <w:sz w:val="28"/>
          <w:szCs w:val="28"/>
        </w:rPr>
        <w:t>“.</w:t>
      </w: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Default="00EA5279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Predsedov</w:t>
      </w:r>
      <w:r w:rsidR="004914D1">
        <w:rPr>
          <w:rFonts w:ascii="Times New Roman" w:hAnsi="Times New Roman" w:cs="Times New Roman"/>
          <w:sz w:val="24"/>
          <w:szCs w:val="24"/>
        </w:rPr>
        <w:t xml:space="preserve">ia ZO nahlásia predstavenstvu </w:t>
      </w:r>
      <w:r>
        <w:rPr>
          <w:rFonts w:ascii="Times New Roman" w:hAnsi="Times New Roman" w:cs="Times New Roman"/>
          <w:sz w:val="24"/>
          <w:szCs w:val="24"/>
        </w:rPr>
        <w:t>SZZ</w:t>
      </w:r>
      <w:r w:rsidR="004914D1">
        <w:rPr>
          <w:rFonts w:ascii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hAnsi="Times New Roman" w:cs="Times New Roman"/>
          <w:sz w:val="24"/>
          <w:szCs w:val="24"/>
        </w:rPr>
        <w:t xml:space="preserve"> men</w:t>
      </w:r>
      <w:r w:rsidR="00CA11E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vlastníkov (užívateľov) záhradiek do súťaže o </w:t>
      </w:r>
      <w:r w:rsidR="008B53F2">
        <w:rPr>
          <w:rFonts w:ascii="Times New Roman" w:hAnsi="Times New Roman" w:cs="Times New Roman"/>
          <w:sz w:val="24"/>
          <w:szCs w:val="24"/>
        </w:rPr>
        <w:t>najkrajšiu záhradk</w:t>
      </w:r>
      <w:r w:rsidR="00B914EE">
        <w:rPr>
          <w:rFonts w:ascii="Times New Roman" w:hAnsi="Times New Roman" w:cs="Times New Roman"/>
          <w:sz w:val="24"/>
          <w:szCs w:val="24"/>
        </w:rPr>
        <w:t xml:space="preserve">u a </w:t>
      </w:r>
      <w:proofErr w:type="spellStart"/>
      <w:r w:rsidR="00B914EE">
        <w:rPr>
          <w:rFonts w:ascii="Times New Roman" w:hAnsi="Times New Roman" w:cs="Times New Roman"/>
          <w:sz w:val="24"/>
          <w:szCs w:val="24"/>
        </w:rPr>
        <w:t>záhradkovu</w:t>
      </w:r>
      <w:proofErr w:type="spellEnd"/>
      <w:r w:rsidR="00B914EE">
        <w:rPr>
          <w:rFonts w:ascii="Times New Roman" w:hAnsi="Times New Roman" w:cs="Times New Roman"/>
          <w:sz w:val="24"/>
          <w:szCs w:val="24"/>
        </w:rPr>
        <w:t xml:space="preserve"> osadu v roku 2022</w:t>
      </w:r>
      <w:r w:rsidR="008B53F2">
        <w:rPr>
          <w:rFonts w:ascii="Times New Roman" w:hAnsi="Times New Roman" w:cs="Times New Roman"/>
          <w:sz w:val="24"/>
          <w:szCs w:val="24"/>
        </w:rPr>
        <w:t>. Prihlásiť sa môžu aj s</w:t>
      </w:r>
      <w:r w:rsidR="004914D1">
        <w:rPr>
          <w:rFonts w:ascii="Times New Roman" w:hAnsi="Times New Roman" w:cs="Times New Roman"/>
          <w:sz w:val="24"/>
          <w:szCs w:val="24"/>
        </w:rPr>
        <w:t>amotní členovia. Od 2.5.2022 do 1</w:t>
      </w:r>
      <w:bookmarkStart w:id="0" w:name="_GoBack"/>
      <w:bookmarkEnd w:id="0"/>
      <w:r w:rsidR="00B914EE">
        <w:rPr>
          <w:rFonts w:ascii="Times New Roman" w:hAnsi="Times New Roman" w:cs="Times New Roman"/>
          <w:sz w:val="24"/>
          <w:szCs w:val="24"/>
        </w:rPr>
        <w:t>0.6.2022</w:t>
      </w:r>
      <w:r w:rsidR="008B5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osobne </w:t>
      </w:r>
      <w:r w:rsidR="004914D1">
        <w:rPr>
          <w:rFonts w:ascii="Times New Roman" w:hAnsi="Times New Roman" w:cs="Times New Roman"/>
          <w:sz w:val="24"/>
          <w:szCs w:val="24"/>
        </w:rPr>
        <w:t xml:space="preserve">v utorok od 15.00 do 17.00 na </w:t>
      </w:r>
      <w:r>
        <w:rPr>
          <w:rFonts w:ascii="Times New Roman" w:hAnsi="Times New Roman" w:cs="Times New Roman"/>
          <w:sz w:val="24"/>
          <w:szCs w:val="24"/>
        </w:rPr>
        <w:t>SZZ</w:t>
      </w:r>
      <w:r w:rsidR="004914D1">
        <w:rPr>
          <w:rFonts w:ascii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hAnsi="Times New Roman" w:cs="Times New Roman"/>
          <w:sz w:val="24"/>
          <w:szCs w:val="24"/>
        </w:rPr>
        <w:t xml:space="preserve"> Zvolen alebo telefonicky, E-mailom.</w:t>
      </w:r>
    </w:p>
    <w:p w:rsidR="006C2913" w:rsidRDefault="004914D1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Predstavenstvo </w:t>
      </w:r>
      <w:r w:rsidR="00EA5279">
        <w:rPr>
          <w:rFonts w:ascii="Times New Roman" w:hAnsi="Times New Roman" w:cs="Times New Roman"/>
          <w:sz w:val="24"/>
          <w:szCs w:val="24"/>
        </w:rPr>
        <w:t>SZZ</w:t>
      </w:r>
      <w:r>
        <w:rPr>
          <w:rFonts w:ascii="Times New Roman" w:hAnsi="Times New Roman" w:cs="Times New Roman"/>
          <w:sz w:val="24"/>
          <w:szCs w:val="24"/>
        </w:rPr>
        <w:t xml:space="preserve"> OV</w:t>
      </w:r>
      <w:r w:rsidR="00EA5279">
        <w:rPr>
          <w:rFonts w:ascii="Times New Roman" w:hAnsi="Times New Roman" w:cs="Times New Roman"/>
          <w:sz w:val="24"/>
          <w:szCs w:val="24"/>
        </w:rPr>
        <w:t xml:space="preserve"> zostaví hodnotiacu komisiu </w:t>
      </w:r>
      <w:r>
        <w:rPr>
          <w:rFonts w:ascii="Times New Roman" w:hAnsi="Times New Roman" w:cs="Times New Roman"/>
          <w:sz w:val="24"/>
          <w:szCs w:val="24"/>
        </w:rPr>
        <w:t xml:space="preserve">predstavenstva </w:t>
      </w:r>
      <w:r w:rsidR="00EA5279">
        <w:rPr>
          <w:rFonts w:ascii="Times New Roman" w:hAnsi="Times New Roman" w:cs="Times New Roman"/>
          <w:sz w:val="24"/>
          <w:szCs w:val="24"/>
        </w:rPr>
        <w:t>a menuje jej predsedu.</w:t>
      </w:r>
    </w:p>
    <w:p w:rsidR="006C2913" w:rsidRDefault="00EA5279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4914D1">
        <w:rPr>
          <w:rFonts w:ascii="Times New Roman" w:hAnsi="Times New Roman" w:cs="Times New Roman"/>
          <w:sz w:val="24"/>
          <w:szCs w:val="24"/>
        </w:rPr>
        <w:t xml:space="preserve"> Členovia hodnotiacej komisie SZZ OV dohodnú s predsedom ZO </w:t>
      </w:r>
      <w:r>
        <w:rPr>
          <w:rFonts w:ascii="Times New Roman" w:hAnsi="Times New Roman" w:cs="Times New Roman"/>
          <w:sz w:val="24"/>
          <w:szCs w:val="24"/>
        </w:rPr>
        <w:t>termín hodnotenia následne vykonajú hodnotenie záhradiek i osady za prítomnosti vlastníka, užívateľa záhradky alebo pre</w:t>
      </w:r>
      <w:r w:rsidR="004914D1">
        <w:rPr>
          <w:rFonts w:ascii="Times New Roman" w:hAnsi="Times New Roman" w:cs="Times New Roman"/>
          <w:sz w:val="24"/>
          <w:szCs w:val="24"/>
        </w:rPr>
        <w:t xml:space="preserve">dsedu ZO </w:t>
      </w:r>
      <w:r w:rsidR="00B914EE">
        <w:rPr>
          <w:rFonts w:ascii="Times New Roman" w:hAnsi="Times New Roman" w:cs="Times New Roman"/>
          <w:sz w:val="24"/>
          <w:szCs w:val="24"/>
        </w:rPr>
        <w:t>do konca júna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Získané bodové hodnotenie záhradiek i osady je základom určenia najkrajšej záhradky a</w:t>
      </w:r>
      <w:r w:rsidR="00CA11EA">
        <w:rPr>
          <w:rFonts w:ascii="Times New Roman" w:hAnsi="Times New Roman" w:cs="Times New Roman"/>
          <w:sz w:val="24"/>
          <w:szCs w:val="24"/>
        </w:rPr>
        <w:t> </w:t>
      </w:r>
      <w:r w:rsidR="004914D1">
        <w:rPr>
          <w:rFonts w:ascii="Times New Roman" w:hAnsi="Times New Roman" w:cs="Times New Roman"/>
          <w:sz w:val="24"/>
          <w:szCs w:val="24"/>
        </w:rPr>
        <w:t xml:space="preserve">záhradkovej osady oblasti </w:t>
      </w:r>
      <w:r w:rsidR="00CA11EA">
        <w:rPr>
          <w:rFonts w:ascii="Times New Roman" w:hAnsi="Times New Roman" w:cs="Times New Roman"/>
          <w:sz w:val="24"/>
          <w:szCs w:val="24"/>
        </w:rPr>
        <w:t xml:space="preserve">pôsobenia SZZ </w:t>
      </w:r>
      <w:r w:rsidR="004914D1">
        <w:rPr>
          <w:rFonts w:ascii="Times New Roman" w:hAnsi="Times New Roman" w:cs="Times New Roman"/>
          <w:sz w:val="24"/>
          <w:szCs w:val="24"/>
        </w:rPr>
        <w:t xml:space="preserve">OV </w:t>
      </w:r>
      <w:r>
        <w:rPr>
          <w:rFonts w:ascii="Times New Roman" w:hAnsi="Times New Roman" w:cs="Times New Roman"/>
          <w:sz w:val="24"/>
          <w:szCs w:val="24"/>
        </w:rPr>
        <w:t>Zvolen.</w:t>
      </w:r>
    </w:p>
    <w:p w:rsidR="006C2913" w:rsidRDefault="00EA5279">
      <w:pPr>
        <w:spacing w:beforeAutospacing="1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sporných prípadoch hodnotenia sa pre ich objektívne dodatočné posúdenie zaznamenajú na tváre miesta všetky podstatné informácie a skutočnosti.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Najkrajšia záhradka sa určí na základe celkového súčtu bodov získaných v jednotlivých kritériách hodnotenia.</w:t>
      </w:r>
    </w:p>
    <w:p w:rsidR="006C2913" w:rsidRDefault="00EA5279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Najkrajšia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záhradková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osada sa určí ako súčet bodov hodnotených záhradiek podľa jednotlivých kritérií a špecifického hodnotenia z</w:t>
      </w:r>
      <w:r w:rsidR="00CA11E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hr</w:t>
      </w:r>
      <w:r w:rsidR="00CA11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dkovej osady v konkrétnej osade.</w:t>
      </w:r>
    </w:p>
    <w:p w:rsidR="00FA5961" w:rsidRDefault="00FA5961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13" w:rsidRPr="00FA5961" w:rsidRDefault="00EA5279" w:rsidP="00CA11EA">
      <w:pPr>
        <w:spacing w:beforeAutospacing="1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Podmienkou pre zaradenie ZO do hodnotenia o najkrajšiu ZO ob</w:t>
      </w:r>
      <w:r w:rsidR="004914D1">
        <w:rPr>
          <w:rFonts w:ascii="Times New Roman" w:hAnsi="Times New Roman" w:cs="Times New Roman"/>
          <w:sz w:val="24"/>
          <w:szCs w:val="24"/>
        </w:rPr>
        <w:t xml:space="preserve">lasti </w:t>
      </w:r>
      <w:r w:rsidR="00B914EE">
        <w:rPr>
          <w:rFonts w:ascii="Times New Roman" w:hAnsi="Times New Roman" w:cs="Times New Roman"/>
          <w:sz w:val="24"/>
          <w:szCs w:val="24"/>
        </w:rPr>
        <w:t>SZZ</w:t>
      </w:r>
      <w:r w:rsidR="004914D1">
        <w:rPr>
          <w:rFonts w:ascii="Times New Roman" w:hAnsi="Times New Roman" w:cs="Times New Roman"/>
          <w:sz w:val="24"/>
          <w:szCs w:val="24"/>
        </w:rPr>
        <w:t xml:space="preserve"> OV</w:t>
      </w:r>
      <w:r w:rsidR="00B914EE">
        <w:rPr>
          <w:rFonts w:ascii="Times New Roman" w:hAnsi="Times New Roman" w:cs="Times New Roman"/>
          <w:sz w:val="24"/>
          <w:szCs w:val="24"/>
        </w:rPr>
        <w:t xml:space="preserve"> Zvolen bude</w:t>
      </w:r>
      <w:r w:rsidR="00CA11EA">
        <w:rPr>
          <w:rFonts w:ascii="Times New Roman" w:hAnsi="Times New Roman" w:cs="Times New Roman"/>
          <w:sz w:val="24"/>
          <w:szCs w:val="24"/>
        </w:rPr>
        <w:t xml:space="preserve"> ú</w:t>
      </w:r>
      <w:r w:rsidR="00FA5961">
        <w:rPr>
          <w:rFonts w:ascii="Times New Roman" w:hAnsi="Times New Roman" w:cs="Times New Roman"/>
          <w:sz w:val="24"/>
          <w:szCs w:val="24"/>
        </w:rPr>
        <w:t>časť</w:t>
      </w:r>
      <w:r w:rsidR="00034C8E">
        <w:rPr>
          <w:rFonts w:ascii="Times New Roman" w:hAnsi="Times New Roman" w:cs="Times New Roman"/>
          <w:sz w:val="24"/>
          <w:szCs w:val="24"/>
        </w:rPr>
        <w:t xml:space="preserve"> 3</w:t>
      </w:r>
      <w:r w:rsidR="00CA11EA">
        <w:rPr>
          <w:rFonts w:ascii="Times New Roman" w:hAnsi="Times New Roman" w:cs="Times New Roman"/>
          <w:sz w:val="24"/>
          <w:szCs w:val="24"/>
        </w:rPr>
        <w:t> </w:t>
      </w:r>
      <w:r w:rsidR="00796D91">
        <w:rPr>
          <w:rFonts w:ascii="Times New Roman" w:hAnsi="Times New Roman" w:cs="Times New Roman"/>
          <w:sz w:val="24"/>
          <w:szCs w:val="24"/>
        </w:rPr>
        <w:t>ZO</w:t>
      </w:r>
      <w:r w:rsidR="00472122">
        <w:rPr>
          <w:rFonts w:ascii="Times New Roman" w:hAnsi="Times New Roman" w:cs="Times New Roman"/>
          <w:sz w:val="24"/>
          <w:szCs w:val="24"/>
        </w:rPr>
        <w:t>,</w:t>
      </w:r>
      <w:r w:rsidR="00034C8E">
        <w:rPr>
          <w:rFonts w:ascii="Times New Roman" w:hAnsi="Times New Roman" w:cs="Times New Roman"/>
          <w:sz w:val="24"/>
          <w:szCs w:val="24"/>
        </w:rPr>
        <w:t xml:space="preserve"> každá z nich </w:t>
      </w:r>
      <w:r w:rsidR="00CA11EA">
        <w:rPr>
          <w:rFonts w:ascii="Times New Roman" w:hAnsi="Times New Roman" w:cs="Times New Roman"/>
          <w:sz w:val="24"/>
          <w:szCs w:val="24"/>
        </w:rPr>
        <w:t xml:space="preserve">prihlásené </w:t>
      </w:r>
      <w:r w:rsidR="00472122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034C8E">
        <w:rPr>
          <w:rFonts w:ascii="Times New Roman" w:hAnsi="Times New Roman" w:cs="Times New Roman"/>
          <w:sz w:val="24"/>
          <w:szCs w:val="24"/>
        </w:rPr>
        <w:t>3</w:t>
      </w:r>
      <w:r w:rsidR="00472122">
        <w:rPr>
          <w:rFonts w:ascii="Times New Roman" w:hAnsi="Times New Roman" w:cs="Times New Roman"/>
          <w:sz w:val="24"/>
          <w:szCs w:val="24"/>
        </w:rPr>
        <w:t xml:space="preserve"> </w:t>
      </w:r>
      <w:r w:rsidR="00FA5961">
        <w:rPr>
          <w:rFonts w:ascii="Times New Roman" w:hAnsi="Times New Roman" w:cs="Times New Roman"/>
          <w:sz w:val="24"/>
          <w:szCs w:val="24"/>
        </w:rPr>
        <w:t>záhradky</w:t>
      </w:r>
      <w:r w:rsidR="00CC42F6">
        <w:rPr>
          <w:rFonts w:ascii="Times New Roman" w:hAnsi="Times New Roman" w:cs="Times New Roman"/>
          <w:sz w:val="24"/>
          <w:szCs w:val="24"/>
        </w:rPr>
        <w:t>.</w:t>
      </w:r>
      <w:r w:rsidR="00034C8E">
        <w:rPr>
          <w:rFonts w:ascii="Times New Roman" w:hAnsi="Times New Roman" w:cs="Times New Roman"/>
          <w:sz w:val="24"/>
          <w:szCs w:val="24"/>
        </w:rPr>
        <w:t xml:space="preserve"> </w:t>
      </w:r>
      <w:r w:rsidR="00796D91">
        <w:rPr>
          <w:rFonts w:ascii="Times New Roman" w:hAnsi="Times New Roman" w:cs="Times New Roman"/>
          <w:sz w:val="24"/>
          <w:szCs w:val="24"/>
        </w:rPr>
        <w:t>Podmienkou</w:t>
      </w:r>
      <w:r w:rsidR="00FA5961">
        <w:rPr>
          <w:rFonts w:ascii="Times New Roman" w:hAnsi="Times New Roman" w:cs="Times New Roman"/>
          <w:sz w:val="24"/>
          <w:szCs w:val="24"/>
        </w:rPr>
        <w:t xml:space="preserve"> </w:t>
      </w:r>
      <w:r w:rsidR="00034C8E">
        <w:rPr>
          <w:rFonts w:ascii="Times New Roman" w:hAnsi="Times New Roman" w:cs="Times New Roman"/>
          <w:sz w:val="24"/>
          <w:szCs w:val="24"/>
        </w:rPr>
        <w:t xml:space="preserve">v súťaži o najkrajšiu </w:t>
      </w:r>
      <w:r w:rsidR="004914D1">
        <w:rPr>
          <w:rFonts w:ascii="Times New Roman" w:hAnsi="Times New Roman" w:cs="Times New Roman"/>
          <w:sz w:val="24"/>
          <w:szCs w:val="24"/>
        </w:rPr>
        <w:t xml:space="preserve">záhradku v oblasti </w:t>
      </w:r>
      <w:r>
        <w:rPr>
          <w:rFonts w:ascii="Times New Roman" w:hAnsi="Times New Roman" w:cs="Times New Roman"/>
          <w:sz w:val="24"/>
          <w:szCs w:val="24"/>
        </w:rPr>
        <w:t>SZZ</w:t>
      </w:r>
      <w:r w:rsidR="004914D1">
        <w:rPr>
          <w:rFonts w:ascii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hAnsi="Times New Roman" w:cs="Times New Roman"/>
          <w:sz w:val="24"/>
          <w:szCs w:val="24"/>
        </w:rPr>
        <w:t xml:space="preserve"> Zvolen bude úča</w:t>
      </w:r>
      <w:r w:rsidR="00B914EE">
        <w:rPr>
          <w:rFonts w:ascii="Times New Roman" w:hAnsi="Times New Roman" w:cs="Times New Roman"/>
          <w:sz w:val="24"/>
          <w:szCs w:val="24"/>
        </w:rPr>
        <w:t>sť 3 záhradiek z jednej alebo z viacerých ZO.</w:t>
      </w:r>
    </w:p>
    <w:p w:rsidR="006C2913" w:rsidRDefault="00EA5279">
      <w:pPr>
        <w:spacing w:beforeAutospacing="1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</w:t>
      </w:r>
      <w:r w:rsidR="004914D1">
        <w:rPr>
          <w:rFonts w:ascii="Times New Roman" w:hAnsi="Times New Roman" w:cs="Times New Roman"/>
          <w:sz w:val="24"/>
          <w:szCs w:val="24"/>
        </w:rPr>
        <w:t xml:space="preserve">otiacu komisiu </w:t>
      </w:r>
      <w:r>
        <w:rPr>
          <w:rFonts w:ascii="Times New Roman" w:hAnsi="Times New Roman" w:cs="Times New Roman"/>
          <w:sz w:val="24"/>
          <w:szCs w:val="24"/>
        </w:rPr>
        <w:t>SZZ</w:t>
      </w:r>
      <w:r w:rsidR="004914D1">
        <w:rPr>
          <w:rFonts w:ascii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hAnsi="Times New Roman" w:cs="Times New Roman"/>
          <w:sz w:val="24"/>
          <w:szCs w:val="24"/>
        </w:rPr>
        <w:t xml:space="preserve"> Zvolen bude tvoriť 3 – 5 osôb z odborných komisií predstavenstva, ako aj cudzí odborníci z oblasti školstva a výskumu v tejto oblasti.</w:t>
      </w:r>
    </w:p>
    <w:p w:rsidR="006C2913" w:rsidRDefault="00EA5279" w:rsidP="00CA11EA">
      <w:pPr>
        <w:spacing w:beforeAutospacing="1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Hodnotenia záhradiek v ZO sa môžu zúčastniť ako pozorovatelia aj predsedovia iných ZO, prihlásených do súťaže v danom roku.</w:t>
      </w:r>
    </w:p>
    <w:p w:rsidR="006C2913" w:rsidRDefault="006C2913">
      <w:pPr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2913" w:rsidSect="0016705D">
      <w:pgSz w:w="11906" w:h="16838"/>
      <w:pgMar w:top="993" w:right="850" w:bottom="993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C2913"/>
    <w:rsid w:val="00034C8E"/>
    <w:rsid w:val="0016705D"/>
    <w:rsid w:val="001A00B1"/>
    <w:rsid w:val="003372E8"/>
    <w:rsid w:val="00461557"/>
    <w:rsid w:val="00472122"/>
    <w:rsid w:val="004914D1"/>
    <w:rsid w:val="00695E66"/>
    <w:rsid w:val="006C2913"/>
    <w:rsid w:val="00796D91"/>
    <w:rsid w:val="007E7F05"/>
    <w:rsid w:val="008B53F2"/>
    <w:rsid w:val="00945BA5"/>
    <w:rsid w:val="00B914EE"/>
    <w:rsid w:val="00CA11EA"/>
    <w:rsid w:val="00CC42F6"/>
    <w:rsid w:val="00EA5279"/>
    <w:rsid w:val="00FA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6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1670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16705D"/>
    <w:pPr>
      <w:spacing w:after="140"/>
    </w:pPr>
  </w:style>
  <w:style w:type="paragraph" w:styleId="Zoznam">
    <w:name w:val="List"/>
    <w:basedOn w:val="Zkladntext"/>
    <w:rsid w:val="0016705D"/>
    <w:rPr>
      <w:rFonts w:cs="Arial"/>
    </w:rPr>
  </w:style>
  <w:style w:type="paragraph" w:styleId="Popis">
    <w:name w:val="caption"/>
    <w:basedOn w:val="Normlny"/>
    <w:qFormat/>
    <w:rsid w:val="001670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16705D"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9E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0277-3F79-43A5-AC74-A8A0DAEF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dc:description/>
  <cp:lastModifiedBy>Oco</cp:lastModifiedBy>
  <cp:revision>34</cp:revision>
  <cp:lastPrinted>2019-05-10T10:35:00Z</cp:lastPrinted>
  <dcterms:created xsi:type="dcterms:W3CDTF">2018-03-19T15:41:00Z</dcterms:created>
  <dcterms:modified xsi:type="dcterms:W3CDTF">2022-04-28T20:42:00Z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